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20" w:type="dxa"/>
        <w:tblInd w:w="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60"/>
        <w:gridCol w:w="4560"/>
      </w:tblGrid>
      <w:tr w:rsidR="00765123" w:rsidRPr="0099114E" w14:paraId="747F1B37" w14:textId="77777777">
        <w:trPr>
          <w:trHeight w:val="80"/>
        </w:trPr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DD963" w14:textId="4FFA37BE" w:rsidR="00765123" w:rsidRPr="0099114E" w:rsidRDefault="0070057E" w:rsidP="000B2596">
            <w:pPr>
              <w:tabs>
                <w:tab w:val="left" w:pos="720"/>
              </w:tabs>
              <w:ind w:left="811" w:hangingChars="338" w:hanging="811"/>
              <w:jc w:val="both"/>
              <w:rPr>
                <w:rFonts w:ascii="新細明體" w:hAnsi="新細明體"/>
                <w:lang w:eastAsia="zh-TW"/>
              </w:rPr>
            </w:pPr>
            <w:r w:rsidRPr="0099114E">
              <w:rPr>
                <w:rFonts w:ascii="新細明體" w:hAnsi="新細明體" w:hint="eastAsia"/>
                <w:lang w:eastAsia="zh-TW"/>
              </w:rPr>
              <w:t>由</w:t>
            </w:r>
            <w:r w:rsidR="00765123" w:rsidRPr="0099114E">
              <w:rPr>
                <w:rFonts w:ascii="新細明體" w:hAnsi="新細明體"/>
              </w:rPr>
              <w:tab/>
              <w:t xml:space="preserve">: </w:t>
            </w:r>
            <w:r w:rsidR="00F52573" w:rsidRPr="0099114E">
              <w:rPr>
                <w:rFonts w:ascii="新細明體" w:hAnsi="新細明體" w:hint="eastAsia"/>
                <w:lang w:eastAsia="zh-HK"/>
              </w:rPr>
              <w:t>參</w:t>
            </w:r>
            <w:r w:rsidRPr="0099114E">
              <w:rPr>
                <w:rFonts w:ascii="新細明體" w:hAnsi="新細明體" w:hint="eastAsia"/>
                <w:lang w:eastAsia="zh-HK"/>
              </w:rPr>
              <w:t>事</w:t>
            </w:r>
          </w:p>
          <w:p w14:paraId="1999A52D" w14:textId="77777777" w:rsidR="00901FCA" w:rsidRPr="0099114E" w:rsidRDefault="00901FCA" w:rsidP="000B2596">
            <w:pPr>
              <w:tabs>
                <w:tab w:val="left" w:pos="720"/>
              </w:tabs>
              <w:ind w:left="811" w:hangingChars="338" w:hanging="811"/>
              <w:jc w:val="both"/>
              <w:rPr>
                <w:rFonts w:ascii="新細明體" w:hAnsi="新細明體"/>
                <w:lang w:eastAsia="zh-TW"/>
              </w:rPr>
            </w:pP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6626CA4" w14:textId="03F1C838" w:rsidR="00765123" w:rsidRPr="0099114E" w:rsidRDefault="0070057E" w:rsidP="00385205">
            <w:pPr>
              <w:pStyle w:val="Default"/>
              <w:tabs>
                <w:tab w:val="left" w:pos="720"/>
              </w:tabs>
              <w:ind w:left="120" w:hangingChars="50" w:hanging="120"/>
              <w:jc w:val="both"/>
              <w:rPr>
                <w:rFonts w:ascii="新細明體" w:hAnsi="新細明體"/>
                <w:lang w:eastAsia="zh-HK"/>
              </w:rPr>
            </w:pPr>
            <w:r w:rsidRPr="0099114E">
              <w:rPr>
                <w:rFonts w:ascii="新細明體" w:hAnsi="新細明體" w:hint="eastAsia"/>
              </w:rPr>
              <w:t>致</w:t>
            </w:r>
            <w:r w:rsidR="00652E8D" w:rsidRPr="0099114E">
              <w:rPr>
                <w:rFonts w:ascii="新細明體" w:hAnsi="新細明體"/>
              </w:rPr>
              <w:tab/>
            </w:r>
            <w:r w:rsidR="00765123" w:rsidRPr="0099114E">
              <w:rPr>
                <w:rFonts w:ascii="新細明體" w:hAnsi="新細明體"/>
              </w:rPr>
              <w:t xml:space="preserve">: </w:t>
            </w:r>
            <w:r w:rsidR="00B12A3A" w:rsidRPr="0099114E">
              <w:rPr>
                <w:rFonts w:ascii="新細明體" w:hAnsi="新細明體" w:hint="eastAsia"/>
              </w:rPr>
              <w:t>所有團員</w:t>
            </w:r>
          </w:p>
          <w:p w14:paraId="78EE9961" w14:textId="77777777" w:rsidR="009B6F4C" w:rsidRPr="0099114E" w:rsidRDefault="009B6F4C" w:rsidP="00385205">
            <w:pPr>
              <w:pStyle w:val="Default"/>
              <w:tabs>
                <w:tab w:val="left" w:pos="720"/>
              </w:tabs>
              <w:ind w:left="120" w:hangingChars="50" w:hanging="120"/>
              <w:jc w:val="both"/>
              <w:rPr>
                <w:rFonts w:ascii="新細明體" w:hAnsi="新細明體"/>
              </w:rPr>
            </w:pPr>
          </w:p>
        </w:tc>
      </w:tr>
      <w:tr w:rsidR="005D4C6B" w:rsidRPr="0099114E" w14:paraId="4D5332D8" w14:textId="77777777">
        <w:trPr>
          <w:trHeight w:val="70"/>
        </w:trPr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440C49" w14:textId="45D6240E" w:rsidR="005D4C6B" w:rsidRPr="0099114E" w:rsidRDefault="0070057E" w:rsidP="00652E8D">
            <w:pPr>
              <w:tabs>
                <w:tab w:val="left" w:pos="720"/>
              </w:tabs>
              <w:jc w:val="both"/>
              <w:rPr>
                <w:rFonts w:ascii="新細明體" w:hAnsi="新細明體"/>
                <w:lang w:eastAsia="zh-TW"/>
              </w:rPr>
            </w:pPr>
            <w:r w:rsidRPr="0099114E">
              <w:rPr>
                <w:rFonts w:ascii="新細明體" w:hAnsi="新細明體" w:hint="eastAsia"/>
                <w:lang w:eastAsia="zh-TW"/>
              </w:rPr>
              <w:t>電郵</w:t>
            </w:r>
            <w:r w:rsidR="005D4C6B" w:rsidRPr="0099114E">
              <w:rPr>
                <w:rFonts w:ascii="新細明體" w:hAnsi="新細明體"/>
                <w:lang w:eastAsia="zh-TW"/>
              </w:rPr>
              <w:tab/>
            </w:r>
            <w:r w:rsidR="005D4C6B" w:rsidRPr="0099114E">
              <w:rPr>
                <w:rFonts w:ascii="新細明體" w:hAnsi="新細明體" w:hint="eastAsia"/>
                <w:lang w:eastAsia="zh-TW"/>
              </w:rPr>
              <w:t xml:space="preserve">: </w:t>
            </w:r>
            <w:r w:rsidRPr="0099114E">
              <w:rPr>
                <w:rFonts w:ascii="新細明體" w:hAnsi="新細明體" w:hint="eastAsia"/>
                <w:lang w:eastAsia="zh-TW"/>
              </w:rPr>
              <w:t>t</w:t>
            </w:r>
            <w:r w:rsidRPr="0099114E">
              <w:rPr>
                <w:rFonts w:ascii="新細明體" w:hAnsi="新細明體"/>
                <w:lang w:eastAsia="zh-TW"/>
              </w:rPr>
              <w:t>oby.ng</w:t>
            </w:r>
            <w:r w:rsidR="005D4C6B" w:rsidRPr="0099114E">
              <w:rPr>
                <w:rFonts w:ascii="新細明體" w:hAnsi="新細明體" w:hint="eastAsia"/>
                <w:lang w:eastAsia="zh-TW"/>
              </w:rPr>
              <w:t>@</w:t>
            </w:r>
            <w:r w:rsidRPr="0099114E">
              <w:rPr>
                <w:rFonts w:ascii="新細明體" w:hAnsi="新細明體"/>
                <w:lang w:eastAsia="zh-TW"/>
              </w:rPr>
              <w:t>aircadets.org.hk</w:t>
            </w:r>
          </w:p>
          <w:p w14:paraId="0C981760" w14:textId="77777777" w:rsidR="005D4C6B" w:rsidRPr="0099114E" w:rsidRDefault="005D4C6B" w:rsidP="000B2596">
            <w:pPr>
              <w:tabs>
                <w:tab w:val="left" w:pos="720"/>
              </w:tabs>
              <w:jc w:val="both"/>
              <w:rPr>
                <w:rFonts w:ascii="新細明體" w:hAnsi="新細明體"/>
                <w:lang w:eastAsia="zh-TW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98EF744" w14:textId="4F9933E8" w:rsidR="005D4C6B" w:rsidRPr="0099114E" w:rsidRDefault="0070057E" w:rsidP="0006200B">
            <w:pPr>
              <w:tabs>
                <w:tab w:val="left" w:pos="720"/>
              </w:tabs>
              <w:jc w:val="both"/>
              <w:rPr>
                <w:rFonts w:ascii="新細明體" w:hAnsi="新細明體"/>
                <w:lang w:eastAsia="zh-TW"/>
              </w:rPr>
            </w:pPr>
            <w:r w:rsidRPr="0099114E">
              <w:rPr>
                <w:rFonts w:ascii="新細明體" w:hAnsi="新細明體" w:hint="eastAsia"/>
                <w:lang w:eastAsia="zh-TW"/>
              </w:rPr>
              <w:t>副本抄送</w:t>
            </w:r>
            <w:r w:rsidR="0006200B" w:rsidRPr="0099114E">
              <w:rPr>
                <w:rFonts w:ascii="新細明體" w:hAnsi="新細明體"/>
                <w:lang w:eastAsia="zh-TW"/>
              </w:rPr>
              <w:tab/>
              <w:t xml:space="preserve">: </w:t>
            </w:r>
            <w:r w:rsidRPr="0099114E">
              <w:rPr>
                <w:rFonts w:ascii="新細明體" w:hAnsi="新細明體" w:hint="eastAsia"/>
                <w:lang w:eastAsia="zh-TW"/>
              </w:rPr>
              <w:t>司令、副司令</w:t>
            </w:r>
            <w:r w:rsidR="00B12A3A" w:rsidRPr="0099114E">
              <w:rPr>
                <w:rFonts w:ascii="新細明體" w:hAnsi="新細明體" w:hint="eastAsia"/>
                <w:lang w:eastAsia="zh-TW"/>
              </w:rPr>
              <w:t>、各單位主管</w:t>
            </w:r>
          </w:p>
          <w:p w14:paraId="513DDCFA" w14:textId="1AE5B64A" w:rsidR="0070057E" w:rsidRPr="0099114E" w:rsidRDefault="0070057E" w:rsidP="0006200B">
            <w:pPr>
              <w:tabs>
                <w:tab w:val="left" w:pos="720"/>
              </w:tabs>
              <w:jc w:val="both"/>
              <w:rPr>
                <w:rFonts w:ascii="新細明體" w:hAnsi="新細明體"/>
                <w:lang w:eastAsia="zh-TW"/>
              </w:rPr>
            </w:pPr>
          </w:p>
        </w:tc>
      </w:tr>
      <w:tr w:rsidR="00765123" w:rsidRPr="0099114E" w14:paraId="2B80FCB8" w14:textId="77777777">
        <w:trPr>
          <w:trHeight w:val="70"/>
        </w:trPr>
        <w:tc>
          <w:tcPr>
            <w:tcW w:w="51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14:paraId="0BD26203" w14:textId="3C1D5C0A" w:rsidR="00765123" w:rsidRPr="0099114E" w:rsidRDefault="0070057E" w:rsidP="000B2596">
            <w:pPr>
              <w:tabs>
                <w:tab w:val="left" w:pos="720"/>
              </w:tabs>
              <w:jc w:val="both"/>
              <w:rPr>
                <w:rFonts w:ascii="新細明體" w:hAnsi="新細明體"/>
                <w:lang w:eastAsia="zh-TW"/>
              </w:rPr>
            </w:pPr>
            <w:r w:rsidRPr="0099114E">
              <w:rPr>
                <w:rFonts w:ascii="新細明體" w:hAnsi="新細明體" w:hint="eastAsia"/>
                <w:lang w:eastAsia="zh-TW"/>
              </w:rPr>
              <w:t>檔號</w:t>
            </w:r>
            <w:r w:rsidR="00652E8D" w:rsidRPr="0099114E">
              <w:rPr>
                <w:rFonts w:ascii="新細明體" w:hAnsi="新細明體"/>
                <w:lang w:eastAsia="zh-TW"/>
              </w:rPr>
              <w:tab/>
            </w:r>
            <w:r w:rsidR="00652E8D" w:rsidRPr="0099114E">
              <w:rPr>
                <w:rFonts w:ascii="新細明體" w:hAnsi="新細明體" w:hint="eastAsia"/>
                <w:lang w:eastAsia="zh-TW"/>
              </w:rPr>
              <w:t xml:space="preserve">: </w:t>
            </w:r>
            <w:r w:rsidR="004B72B2" w:rsidRPr="0099114E">
              <w:rPr>
                <w:rFonts w:ascii="新細明體" w:hAnsi="新細明體"/>
                <w:lang w:eastAsia="zh-TW"/>
              </w:rPr>
              <w:t>GR23_0</w:t>
            </w:r>
            <w:r w:rsidR="00B12A3A" w:rsidRPr="0099114E">
              <w:rPr>
                <w:rFonts w:ascii="新細明體" w:hAnsi="新細明體"/>
                <w:lang w:eastAsia="zh-TW"/>
              </w:rPr>
              <w:t>2</w:t>
            </w:r>
            <w:r w:rsidR="00794443" w:rsidRPr="0099114E">
              <w:rPr>
                <w:rFonts w:ascii="新細明體" w:hAnsi="新細明體"/>
                <w:lang w:eastAsia="zh-TW"/>
              </w:rPr>
              <w:t>2</w:t>
            </w:r>
          </w:p>
          <w:p w14:paraId="2106C2E4" w14:textId="77777777" w:rsidR="00765123" w:rsidRPr="0099114E" w:rsidRDefault="00765123" w:rsidP="000B2596">
            <w:pPr>
              <w:tabs>
                <w:tab w:val="left" w:pos="720"/>
              </w:tabs>
              <w:jc w:val="both"/>
              <w:rPr>
                <w:rFonts w:ascii="新細明體" w:hAnsi="新細明體"/>
                <w:lang w:eastAsia="zh-TW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bottom"/>
          </w:tcPr>
          <w:p w14:paraId="1B6F6857" w14:textId="638B0CEB" w:rsidR="00765123" w:rsidRPr="0099114E" w:rsidRDefault="0070057E" w:rsidP="00652E8D">
            <w:pPr>
              <w:tabs>
                <w:tab w:val="left" w:pos="720"/>
              </w:tabs>
              <w:jc w:val="both"/>
              <w:rPr>
                <w:rFonts w:ascii="新細明體" w:hAnsi="新細明體"/>
                <w:lang w:eastAsia="zh-TW"/>
              </w:rPr>
            </w:pPr>
            <w:r w:rsidRPr="0099114E">
              <w:rPr>
                <w:rFonts w:ascii="新細明體" w:hAnsi="新細明體" w:hint="eastAsia"/>
                <w:lang w:eastAsia="zh-TW"/>
              </w:rPr>
              <w:t>日期</w:t>
            </w:r>
            <w:r w:rsidR="00652E8D" w:rsidRPr="0099114E">
              <w:rPr>
                <w:rFonts w:ascii="新細明體" w:hAnsi="新細明體"/>
              </w:rPr>
              <w:tab/>
            </w:r>
            <w:r w:rsidR="00765123" w:rsidRPr="0099114E">
              <w:rPr>
                <w:rFonts w:ascii="新細明體" w:hAnsi="新細明體"/>
              </w:rPr>
              <w:t>:</w:t>
            </w:r>
            <w:r w:rsidR="00765123" w:rsidRPr="0099114E">
              <w:rPr>
                <w:rFonts w:ascii="新細明體" w:hAnsi="新細明體"/>
                <w:lang w:eastAsia="zh-TW"/>
              </w:rPr>
              <w:t xml:space="preserve"> </w:t>
            </w:r>
            <w:r w:rsidRPr="0099114E">
              <w:rPr>
                <w:rFonts w:ascii="新細明體" w:hAnsi="新細明體"/>
                <w:lang w:eastAsia="zh-TW"/>
              </w:rPr>
              <w:t>2023</w:t>
            </w:r>
            <w:r w:rsidRPr="0099114E">
              <w:rPr>
                <w:rFonts w:ascii="新細明體" w:hAnsi="新細明體" w:hint="eastAsia"/>
                <w:lang w:eastAsia="zh-TW"/>
              </w:rPr>
              <w:t>年</w:t>
            </w:r>
            <w:r w:rsidR="00B12A3A" w:rsidRPr="0099114E">
              <w:rPr>
                <w:rFonts w:ascii="新細明體" w:hAnsi="新細明體"/>
                <w:lang w:eastAsia="zh-TW"/>
              </w:rPr>
              <w:t>6</w:t>
            </w:r>
            <w:r w:rsidRPr="0099114E">
              <w:rPr>
                <w:rFonts w:ascii="新細明體" w:hAnsi="新細明體" w:hint="eastAsia"/>
                <w:lang w:eastAsia="zh-TW"/>
              </w:rPr>
              <w:t>月</w:t>
            </w:r>
            <w:r w:rsidR="00B12A3A" w:rsidRPr="0099114E">
              <w:rPr>
                <w:rFonts w:ascii="新細明體" w:hAnsi="新細明體"/>
                <w:lang w:eastAsia="zh-TW"/>
              </w:rPr>
              <w:t>2</w:t>
            </w:r>
            <w:r w:rsidR="006E675B">
              <w:rPr>
                <w:rFonts w:ascii="新細明體" w:hAnsi="新細明體"/>
                <w:lang w:eastAsia="zh-TW"/>
              </w:rPr>
              <w:t>8</w:t>
            </w:r>
            <w:r w:rsidRPr="0099114E">
              <w:rPr>
                <w:rFonts w:ascii="新細明體" w:hAnsi="新細明體" w:hint="eastAsia"/>
                <w:lang w:eastAsia="zh-TW"/>
              </w:rPr>
              <w:t>日</w:t>
            </w:r>
          </w:p>
          <w:p w14:paraId="1C029E56" w14:textId="77777777" w:rsidR="00765123" w:rsidRPr="0099114E" w:rsidRDefault="00765123" w:rsidP="00652E8D">
            <w:pPr>
              <w:tabs>
                <w:tab w:val="left" w:pos="720"/>
              </w:tabs>
              <w:jc w:val="both"/>
              <w:rPr>
                <w:rFonts w:ascii="新細明體" w:hAnsi="新細明體"/>
              </w:rPr>
            </w:pPr>
          </w:p>
        </w:tc>
      </w:tr>
    </w:tbl>
    <w:p w14:paraId="0E6BF085" w14:textId="77777777" w:rsidR="00765123" w:rsidRPr="0099114E" w:rsidRDefault="00765123" w:rsidP="00D1338A">
      <w:pPr>
        <w:jc w:val="both"/>
        <w:rPr>
          <w:rFonts w:ascii="新細明體" w:hAnsi="新細明體"/>
        </w:rPr>
      </w:pPr>
    </w:p>
    <w:p w14:paraId="60C9EB31" w14:textId="77777777" w:rsidR="00A10660" w:rsidRPr="0099114E" w:rsidRDefault="00A10660" w:rsidP="00D1338A">
      <w:pPr>
        <w:jc w:val="both"/>
        <w:rPr>
          <w:rFonts w:ascii="新細明體" w:hAnsi="新細明體"/>
        </w:rPr>
      </w:pPr>
    </w:p>
    <w:p w14:paraId="241C4F27" w14:textId="77777777" w:rsidR="0006519F" w:rsidRPr="0099114E" w:rsidRDefault="00B12A3A" w:rsidP="00B12A3A">
      <w:pPr>
        <w:ind w:leftChars="200" w:left="480" w:rightChars="200" w:right="480"/>
        <w:jc w:val="center"/>
        <w:rPr>
          <w:rFonts w:ascii="新細明體" w:hAnsi="新細明體"/>
          <w:b/>
          <w:lang w:eastAsia="zh-TW"/>
        </w:rPr>
      </w:pPr>
      <w:r w:rsidRPr="0099114E">
        <w:rPr>
          <w:rFonts w:ascii="新細明體" w:hAnsi="新細明體"/>
          <w:b/>
          <w:lang w:eastAsia="zh-TW"/>
        </w:rPr>
        <w:t>2023七一軍營開放</w:t>
      </w:r>
      <w:r w:rsidRPr="0099114E">
        <w:rPr>
          <w:rFonts w:ascii="新細明體" w:hAnsi="新細明體" w:hint="eastAsia"/>
          <w:b/>
          <w:lang w:eastAsia="zh-TW"/>
        </w:rPr>
        <w:t>日</w:t>
      </w:r>
    </w:p>
    <w:p w14:paraId="3D50A8EB" w14:textId="69D3EFCF" w:rsidR="00765123" w:rsidRPr="0099114E" w:rsidRDefault="0006519F" w:rsidP="00B12A3A">
      <w:pPr>
        <w:ind w:leftChars="200" w:left="480" w:rightChars="200" w:right="480"/>
        <w:jc w:val="center"/>
        <w:rPr>
          <w:rFonts w:ascii="新細明體" w:hAnsi="新細明體"/>
          <w:b/>
          <w:lang w:eastAsia="zh-TW"/>
        </w:rPr>
      </w:pPr>
      <w:r w:rsidRPr="0099114E">
        <w:rPr>
          <w:rFonts w:ascii="新細明體" w:hAnsi="新細明體"/>
          <w:b/>
          <w:lang w:eastAsia="zh-TW"/>
        </w:rPr>
        <w:t>參觀</w:t>
      </w:r>
      <w:r w:rsidRPr="0099114E">
        <w:rPr>
          <w:rFonts w:ascii="新細明體" w:hAnsi="新細明體" w:hint="eastAsia"/>
          <w:b/>
          <w:lang w:eastAsia="zh-TW"/>
        </w:rPr>
        <w:t>名單、</w:t>
      </w:r>
      <w:r w:rsidR="00794443" w:rsidRPr="0099114E">
        <w:rPr>
          <w:rFonts w:ascii="新細明體" w:hAnsi="新細明體" w:hint="eastAsia"/>
          <w:b/>
          <w:lang w:eastAsia="zh-TW"/>
        </w:rPr>
        <w:t>領取門票</w:t>
      </w:r>
      <w:r w:rsidRPr="0099114E">
        <w:rPr>
          <w:rFonts w:ascii="新細明體" w:hAnsi="新細明體" w:hint="eastAsia"/>
          <w:b/>
          <w:lang w:eastAsia="zh-TW"/>
        </w:rPr>
        <w:t>及</w:t>
      </w:r>
      <w:r w:rsidRPr="0099114E">
        <w:rPr>
          <w:rFonts w:ascii="新細明體" w:hAnsi="新細明體"/>
          <w:b/>
          <w:lang w:eastAsia="zh-TW"/>
        </w:rPr>
        <w:t>特別公共運輸安</w:t>
      </w:r>
      <w:r w:rsidRPr="0099114E">
        <w:rPr>
          <w:rFonts w:ascii="新細明體" w:hAnsi="新細明體" w:hint="eastAsia"/>
          <w:b/>
          <w:lang w:eastAsia="zh-TW"/>
        </w:rPr>
        <w:t>排</w:t>
      </w:r>
    </w:p>
    <w:p w14:paraId="235B8644" w14:textId="093AACDB" w:rsidR="0006519F" w:rsidRPr="0099114E" w:rsidRDefault="0006519F" w:rsidP="00B12A3A">
      <w:pPr>
        <w:ind w:leftChars="200" w:left="480" w:rightChars="200" w:right="480"/>
        <w:jc w:val="center"/>
        <w:rPr>
          <w:rFonts w:ascii="新細明體" w:hAnsi="新細明體"/>
          <w:b/>
          <w:lang w:eastAsia="zh-TW"/>
        </w:rPr>
      </w:pPr>
    </w:p>
    <w:p w14:paraId="36E8E572" w14:textId="62D1F808" w:rsidR="0006519F" w:rsidRPr="0099114E" w:rsidRDefault="0006519F" w:rsidP="0006519F">
      <w:pPr>
        <w:ind w:rightChars="200" w:right="480"/>
        <w:jc w:val="both"/>
        <w:rPr>
          <w:rFonts w:ascii="新細明體" w:hAnsi="新細明體"/>
          <w:lang w:eastAsia="zh-TW"/>
        </w:rPr>
      </w:pPr>
      <w:r w:rsidRPr="0099114E">
        <w:rPr>
          <w:rFonts w:ascii="新細明體" w:hAnsi="新細明體"/>
          <w:lang w:eastAsia="zh-TW"/>
        </w:rPr>
        <w:tab/>
      </w:r>
      <w:r w:rsidRPr="0099114E">
        <w:rPr>
          <w:rFonts w:ascii="新細明體" w:hAnsi="新細明體"/>
          <w:lang w:eastAsia="zh-TW"/>
        </w:rPr>
        <w:tab/>
      </w:r>
      <w:r w:rsidRPr="0099114E">
        <w:rPr>
          <w:rFonts w:ascii="新細明體" w:hAnsi="新細明體" w:hint="eastAsia"/>
          <w:lang w:eastAsia="zh-TW"/>
        </w:rPr>
        <w:t>參觀者名單已詳列於附件一。</w:t>
      </w:r>
    </w:p>
    <w:p w14:paraId="69844AA2" w14:textId="77777777" w:rsidR="0006519F" w:rsidRPr="0099114E" w:rsidRDefault="0006519F" w:rsidP="0006519F">
      <w:pPr>
        <w:ind w:rightChars="200" w:right="480"/>
        <w:jc w:val="both"/>
        <w:rPr>
          <w:rFonts w:ascii="新細明體" w:hAnsi="新細明體"/>
          <w:lang w:eastAsia="zh-TW"/>
        </w:rPr>
      </w:pPr>
    </w:p>
    <w:p w14:paraId="5C3AE5DD" w14:textId="2BACA803" w:rsidR="0006519F" w:rsidRPr="0099114E" w:rsidRDefault="0006519F" w:rsidP="0006519F">
      <w:pPr>
        <w:ind w:leftChars="200" w:left="480" w:rightChars="200" w:right="480" w:firstLineChars="200" w:firstLine="480"/>
        <w:jc w:val="both"/>
        <w:rPr>
          <w:rFonts w:ascii="新細明體" w:hAnsi="新細明體"/>
          <w:lang w:eastAsia="zh-TW"/>
        </w:rPr>
      </w:pPr>
      <w:r w:rsidRPr="0099114E">
        <w:rPr>
          <w:rFonts w:ascii="新細明體" w:hAnsi="新細明體" w:hint="eastAsia"/>
          <w:lang w:eastAsia="zh-TW"/>
        </w:rPr>
        <w:t>總部將於2</w:t>
      </w:r>
      <w:r w:rsidRPr="0099114E">
        <w:rPr>
          <w:rFonts w:ascii="新細明體" w:hAnsi="新細明體"/>
          <w:lang w:eastAsia="zh-TW"/>
        </w:rPr>
        <w:t>023</w:t>
      </w:r>
      <w:r w:rsidRPr="0099114E">
        <w:rPr>
          <w:rFonts w:ascii="新細明體" w:hAnsi="新細明體" w:hint="eastAsia"/>
          <w:lang w:eastAsia="zh-TW"/>
        </w:rPr>
        <w:t>年6月2</w:t>
      </w:r>
      <w:r w:rsidRPr="0099114E">
        <w:rPr>
          <w:rFonts w:ascii="新細明體" w:hAnsi="新細明體"/>
          <w:lang w:eastAsia="zh-TW"/>
        </w:rPr>
        <w:t>9</w:t>
      </w:r>
      <w:r w:rsidRPr="0099114E">
        <w:rPr>
          <w:rFonts w:ascii="新細明體" w:hAnsi="新細明體" w:hint="eastAsia"/>
          <w:lang w:eastAsia="zh-TW"/>
        </w:rPr>
        <w:t>日</w:t>
      </w:r>
      <w:r w:rsidR="0099114E">
        <w:rPr>
          <w:rFonts w:ascii="新細明體" w:hAnsi="新細明體" w:hint="eastAsia"/>
          <w:lang w:eastAsia="zh-TW"/>
        </w:rPr>
        <w:t>指定時間</w:t>
      </w:r>
      <w:r w:rsidRPr="0099114E">
        <w:rPr>
          <w:rFonts w:ascii="新細明體" w:hAnsi="新細明體" w:hint="eastAsia"/>
          <w:lang w:eastAsia="zh-TW"/>
        </w:rPr>
        <w:t>前往保安局領取門票。請各報名單位於2</w:t>
      </w:r>
      <w:r w:rsidRPr="0099114E">
        <w:rPr>
          <w:rFonts w:ascii="新細明體" w:hAnsi="新細明體"/>
          <w:lang w:eastAsia="zh-TW"/>
        </w:rPr>
        <w:t>023</w:t>
      </w:r>
      <w:r w:rsidRPr="0099114E">
        <w:rPr>
          <w:rFonts w:ascii="新細明體" w:hAnsi="新細明體" w:hint="eastAsia"/>
          <w:lang w:eastAsia="zh-TW"/>
        </w:rPr>
        <w:t>年6月</w:t>
      </w:r>
      <w:r w:rsidRPr="0099114E">
        <w:rPr>
          <w:rFonts w:ascii="新細明體" w:hAnsi="新細明體"/>
          <w:lang w:eastAsia="zh-TW"/>
        </w:rPr>
        <w:t>30</w:t>
      </w:r>
      <w:r w:rsidRPr="0099114E">
        <w:rPr>
          <w:rFonts w:ascii="新細明體" w:hAnsi="新細明體" w:hint="eastAsia"/>
          <w:lang w:eastAsia="zh-TW"/>
        </w:rPr>
        <w:t>日辦公時間內到總部領取門票。</w:t>
      </w:r>
    </w:p>
    <w:p w14:paraId="10B7E1B6" w14:textId="77777777" w:rsidR="0006519F" w:rsidRPr="0099114E" w:rsidRDefault="0006519F" w:rsidP="0006519F">
      <w:pPr>
        <w:ind w:leftChars="200" w:left="480" w:rightChars="200" w:right="480" w:firstLineChars="200" w:firstLine="480"/>
        <w:jc w:val="both"/>
        <w:rPr>
          <w:color w:val="000000"/>
          <w:lang w:eastAsia="zh-TW"/>
        </w:rPr>
      </w:pPr>
    </w:p>
    <w:p w14:paraId="5A6D0B59" w14:textId="10EA8570" w:rsidR="00765123" w:rsidRPr="0099114E" w:rsidRDefault="0006519F" w:rsidP="0006519F">
      <w:pPr>
        <w:ind w:leftChars="200" w:left="480" w:rightChars="200" w:right="480" w:firstLineChars="200" w:firstLine="480"/>
        <w:jc w:val="both"/>
        <w:rPr>
          <w:rFonts w:ascii="新細明體" w:hAnsi="新細明體"/>
          <w:lang w:eastAsia="zh-TW"/>
        </w:rPr>
      </w:pPr>
      <w:r w:rsidRPr="0099114E">
        <w:rPr>
          <w:color w:val="000000"/>
          <w:lang w:eastAsia="zh-TW"/>
        </w:rPr>
        <w:t>為配合昂船洲的軍營開放日，當局將實施下列特別公共</w:t>
      </w:r>
      <w:r w:rsidRPr="0099114E">
        <w:rPr>
          <w:rFonts w:ascii="新細明體" w:hAnsi="新細明體" w:cs="新細明體" w:hint="eastAsia"/>
          <w:color w:val="000000"/>
          <w:lang w:eastAsia="zh-TW"/>
        </w:rPr>
        <w:t>運</w:t>
      </w:r>
      <w:r w:rsidR="0099114E" w:rsidRPr="0099114E">
        <w:rPr>
          <w:rFonts w:ascii="新細明體" w:hAnsi="新細明體" w:cs="新細明體" w:hint="eastAsia"/>
          <w:color w:val="000000"/>
          <w:lang w:eastAsia="zh-TW"/>
        </w:rPr>
        <w:t>輸安排(見附件二)。</w:t>
      </w:r>
      <w:r w:rsidR="0099114E" w:rsidRPr="0099114E">
        <w:rPr>
          <w:color w:val="000000"/>
          <w:lang w:eastAsia="zh-TW"/>
        </w:rPr>
        <w:t>公共運輸營辦商將於車站及車廂內張貼通告，通知乘客上述臨時安排。由於軍營附近沒有提供泊車設施，</w:t>
      </w:r>
      <w:r w:rsidR="0099114E" w:rsidRPr="0099114E">
        <w:rPr>
          <w:rFonts w:hint="eastAsia"/>
          <w:color w:val="000000"/>
          <w:lang w:eastAsia="zh-TW"/>
        </w:rPr>
        <w:t>團員</w:t>
      </w:r>
      <w:r w:rsidR="0099114E" w:rsidRPr="0099114E">
        <w:rPr>
          <w:color w:val="000000"/>
          <w:lang w:eastAsia="zh-TW"/>
        </w:rPr>
        <w:t>請盡量使用公共交通工具來往軍營，並遵從警方的指</w:t>
      </w:r>
      <w:r w:rsidR="0099114E" w:rsidRPr="0099114E">
        <w:rPr>
          <w:rFonts w:ascii="新細明體" w:hAnsi="新細明體" w:cs="新細明體" w:hint="eastAsia"/>
          <w:color w:val="000000"/>
          <w:lang w:eastAsia="zh-TW"/>
        </w:rPr>
        <w:t>示</w:t>
      </w:r>
      <w:r w:rsidR="00CF7D1F">
        <w:rPr>
          <w:rFonts w:ascii="新細明體" w:hAnsi="新細明體" w:cs="新細明體" w:hint="eastAsia"/>
          <w:color w:val="000000"/>
          <w:lang w:eastAsia="zh-TW"/>
        </w:rPr>
        <w:t>。</w:t>
      </w:r>
    </w:p>
    <w:p w14:paraId="435CF425" w14:textId="38D013B7" w:rsidR="00765123" w:rsidRPr="0099114E" w:rsidRDefault="0006519F" w:rsidP="0099114E">
      <w:pPr>
        <w:ind w:rightChars="200" w:right="480"/>
        <w:jc w:val="both"/>
        <w:rPr>
          <w:rFonts w:ascii="新細明體" w:hAnsi="新細明體"/>
          <w:lang w:eastAsia="zh-TW"/>
        </w:rPr>
      </w:pPr>
      <w:r w:rsidRPr="0099114E">
        <w:rPr>
          <w:rFonts w:ascii="新細明體" w:hAnsi="新細明體"/>
          <w:lang w:eastAsia="zh-TW"/>
        </w:rPr>
        <w:tab/>
      </w:r>
      <w:r w:rsidRPr="0099114E">
        <w:rPr>
          <w:rFonts w:ascii="新細明體" w:hAnsi="新細明體"/>
          <w:lang w:eastAsia="zh-TW"/>
        </w:rPr>
        <w:tab/>
      </w:r>
    </w:p>
    <w:p w14:paraId="21912AED" w14:textId="100DDFE6" w:rsidR="0099114E" w:rsidRPr="0099114E" w:rsidRDefault="0099114E" w:rsidP="0099114E">
      <w:pPr>
        <w:ind w:rightChars="200" w:right="480"/>
        <w:jc w:val="both"/>
        <w:rPr>
          <w:rFonts w:ascii="新細明體" w:hAnsi="新細明體"/>
          <w:lang w:eastAsia="zh-TW"/>
        </w:rPr>
      </w:pPr>
      <w:r w:rsidRPr="0099114E">
        <w:rPr>
          <w:rFonts w:ascii="新細明體" w:hAnsi="新細明體"/>
          <w:lang w:eastAsia="zh-TW"/>
        </w:rPr>
        <w:tab/>
      </w:r>
      <w:r w:rsidRPr="0099114E">
        <w:rPr>
          <w:rFonts w:ascii="新細明體" w:hAnsi="新細明體"/>
          <w:lang w:eastAsia="zh-TW"/>
        </w:rPr>
        <w:tab/>
      </w:r>
      <w:r w:rsidRPr="0099114E">
        <w:rPr>
          <w:rFonts w:ascii="新細明體" w:hAnsi="新細明體" w:hint="eastAsia"/>
          <w:lang w:eastAsia="zh-TW"/>
        </w:rPr>
        <w:t>如有任何查詢，請致電2</w:t>
      </w:r>
      <w:r w:rsidRPr="0099114E">
        <w:rPr>
          <w:rFonts w:ascii="新細明體" w:hAnsi="新細明體"/>
          <w:lang w:eastAsia="zh-TW"/>
        </w:rPr>
        <w:t>712 8900</w:t>
      </w:r>
      <w:r w:rsidRPr="0099114E">
        <w:rPr>
          <w:rFonts w:ascii="新細明體" w:hAnsi="新細明體" w:hint="eastAsia"/>
          <w:lang w:eastAsia="zh-TW"/>
        </w:rPr>
        <w:t>與總部職員聯絡</w:t>
      </w:r>
      <w:r w:rsidR="00CF7D1F">
        <w:rPr>
          <w:rFonts w:ascii="新細明體" w:hAnsi="新細明體" w:hint="eastAsia"/>
          <w:lang w:eastAsia="zh-TW"/>
        </w:rPr>
        <w:t>。</w:t>
      </w:r>
    </w:p>
    <w:p w14:paraId="0C911ECA" w14:textId="77777777" w:rsidR="00765123" w:rsidRPr="0099114E" w:rsidRDefault="00765123" w:rsidP="00D1338A">
      <w:pPr>
        <w:ind w:leftChars="200" w:left="480" w:rightChars="200" w:right="480"/>
        <w:jc w:val="both"/>
        <w:rPr>
          <w:rFonts w:ascii="新細明體" w:hAnsi="新細明體"/>
          <w:lang w:val="en-HK" w:eastAsia="zh-TW"/>
        </w:rPr>
      </w:pPr>
    </w:p>
    <w:p w14:paraId="3656F03E" w14:textId="77777777" w:rsidR="00765123" w:rsidRPr="0099114E" w:rsidRDefault="00765123" w:rsidP="00D1338A">
      <w:pPr>
        <w:ind w:leftChars="200" w:left="480" w:rightChars="200" w:right="480"/>
        <w:jc w:val="both"/>
        <w:rPr>
          <w:rFonts w:ascii="新細明體" w:hAnsi="新細明體"/>
          <w:lang w:eastAsia="zh-TW"/>
        </w:rPr>
      </w:pPr>
    </w:p>
    <w:p w14:paraId="404B5197" w14:textId="77777777" w:rsidR="00765123" w:rsidRPr="0099114E" w:rsidRDefault="00765123" w:rsidP="00D1338A">
      <w:pPr>
        <w:ind w:leftChars="200" w:left="480" w:rightChars="200" w:right="480"/>
        <w:jc w:val="both"/>
        <w:rPr>
          <w:rFonts w:ascii="新細明體" w:hAnsi="新細明體"/>
          <w:lang w:eastAsia="zh-TW"/>
        </w:rPr>
      </w:pPr>
    </w:p>
    <w:p w14:paraId="2485EA3E" w14:textId="77777777" w:rsidR="00765123" w:rsidRPr="0099114E" w:rsidRDefault="00765123" w:rsidP="00D1338A">
      <w:pPr>
        <w:ind w:leftChars="200" w:left="480" w:rightChars="200" w:right="480"/>
        <w:jc w:val="both"/>
        <w:rPr>
          <w:rFonts w:ascii="新細明體" w:hAnsi="新細明體"/>
          <w:lang w:eastAsia="zh-TW"/>
        </w:rPr>
      </w:pPr>
    </w:p>
    <w:p w14:paraId="407824F0" w14:textId="159749D7" w:rsidR="00765123" w:rsidRPr="0099114E" w:rsidRDefault="00A17A64" w:rsidP="006F6515">
      <w:pPr>
        <w:ind w:leftChars="1400" w:left="3360" w:rightChars="200" w:right="480"/>
        <w:jc w:val="center"/>
        <w:rPr>
          <w:rFonts w:ascii="新細明體" w:hAnsi="新細明體"/>
          <w:lang w:eastAsia="zh-TW"/>
        </w:rPr>
      </w:pPr>
      <w:r w:rsidRPr="0099114E">
        <w:rPr>
          <w:rFonts w:ascii="新細明體" w:hAnsi="新細明體" w:hint="eastAsia"/>
          <w:lang w:eastAsia="zh-TW"/>
        </w:rPr>
        <w:t>吳綺萍 少校</w:t>
      </w:r>
    </w:p>
    <w:p w14:paraId="5C2DF1EA" w14:textId="69CAA621" w:rsidR="00456699" w:rsidRPr="0099114E" w:rsidRDefault="00A17A64" w:rsidP="006F6515">
      <w:pPr>
        <w:ind w:leftChars="1400" w:left="3360" w:rightChars="200" w:right="480"/>
        <w:jc w:val="center"/>
        <w:rPr>
          <w:rFonts w:ascii="新細明體" w:hAnsi="新細明體"/>
          <w:lang w:eastAsia="zh-HK"/>
        </w:rPr>
      </w:pPr>
      <w:r w:rsidRPr="0099114E">
        <w:rPr>
          <w:rFonts w:ascii="新細明體" w:hAnsi="新細明體" w:hint="eastAsia"/>
          <w:lang w:eastAsia="zh-HK"/>
        </w:rPr>
        <w:t>參事</w:t>
      </w:r>
    </w:p>
    <w:p w14:paraId="1F4DA62D" w14:textId="77777777" w:rsidR="00A17A64" w:rsidRPr="0099114E" w:rsidRDefault="00A17A64" w:rsidP="00A17A64">
      <w:pPr>
        <w:ind w:leftChars="200" w:left="480" w:rightChars="200" w:right="480"/>
        <w:jc w:val="both"/>
        <w:rPr>
          <w:rFonts w:ascii="新細明體" w:hAnsi="新細明體"/>
          <w:lang w:eastAsia="zh-HK"/>
        </w:rPr>
      </w:pPr>
    </w:p>
    <w:p w14:paraId="1D14C227" w14:textId="591029F6" w:rsidR="008D5A61" w:rsidRPr="0099114E" w:rsidRDefault="00A17A64" w:rsidP="00A17A64">
      <w:pPr>
        <w:ind w:leftChars="200" w:left="480" w:rightChars="200" w:right="480"/>
        <w:jc w:val="both"/>
        <w:rPr>
          <w:rFonts w:ascii="新細明體" w:hAnsi="新細明體"/>
          <w:lang w:eastAsia="zh-HK"/>
        </w:rPr>
      </w:pPr>
      <w:r w:rsidRPr="0099114E">
        <w:rPr>
          <w:rFonts w:ascii="新細明體" w:hAnsi="新細明體" w:hint="eastAsia"/>
          <w:lang w:eastAsia="zh-HK"/>
        </w:rPr>
        <w:t>附件一：</w:t>
      </w:r>
      <w:r w:rsidR="0006519F" w:rsidRPr="0099114E">
        <w:rPr>
          <w:rFonts w:ascii="新細明體" w:hAnsi="新細明體" w:hint="eastAsia"/>
          <w:lang w:eastAsia="zh-HK"/>
        </w:rPr>
        <w:t>參觀名單</w:t>
      </w:r>
    </w:p>
    <w:p w14:paraId="10BBDFCF" w14:textId="7CD0BEE3" w:rsidR="0099114E" w:rsidRPr="0099114E" w:rsidRDefault="0099114E" w:rsidP="0099114E">
      <w:pPr>
        <w:ind w:leftChars="200" w:left="480" w:rightChars="200" w:right="480"/>
        <w:jc w:val="both"/>
        <w:rPr>
          <w:rFonts w:ascii="新細明體" w:hAnsi="新細明體"/>
          <w:lang w:eastAsia="zh-HK"/>
        </w:rPr>
      </w:pPr>
      <w:r w:rsidRPr="0099114E">
        <w:rPr>
          <w:rFonts w:ascii="新細明體" w:hAnsi="新細明體" w:hint="eastAsia"/>
          <w:lang w:eastAsia="zh-HK"/>
        </w:rPr>
        <w:t>附件二：昂船洲軍營開放日的特別公共運輸安排</w:t>
      </w:r>
    </w:p>
    <w:p w14:paraId="5AB0A28A" w14:textId="77777777" w:rsidR="0099114E" w:rsidRPr="0099114E" w:rsidRDefault="0099114E" w:rsidP="0099114E">
      <w:pPr>
        <w:ind w:leftChars="200" w:left="480" w:rightChars="200" w:right="480"/>
        <w:jc w:val="both"/>
        <w:rPr>
          <w:rFonts w:ascii="新細明體" w:hAnsi="新細明體"/>
          <w:lang w:eastAsia="zh-HK"/>
        </w:rPr>
      </w:pPr>
    </w:p>
    <w:p w14:paraId="5C26AC64" w14:textId="3DEE9E16" w:rsidR="0099114E" w:rsidRPr="0099114E" w:rsidRDefault="0099114E" w:rsidP="00A17A64">
      <w:pPr>
        <w:ind w:leftChars="200" w:left="480" w:rightChars="200" w:right="480"/>
        <w:jc w:val="both"/>
        <w:rPr>
          <w:rFonts w:ascii="新細明體" w:hAnsi="新細明體"/>
          <w:lang w:eastAsia="zh-HK"/>
        </w:rPr>
      </w:pPr>
    </w:p>
    <w:p w14:paraId="4E055A8E" w14:textId="77777777" w:rsidR="0006519F" w:rsidRPr="0099114E" w:rsidRDefault="0006519F" w:rsidP="00A17A64">
      <w:pPr>
        <w:ind w:leftChars="200" w:left="480" w:rightChars="200" w:right="480"/>
        <w:jc w:val="both"/>
        <w:rPr>
          <w:rFonts w:ascii="新細明體" w:hAnsi="新細明體"/>
          <w:lang w:eastAsia="zh-HK"/>
        </w:rPr>
      </w:pPr>
    </w:p>
    <w:p w14:paraId="1B7BFA86" w14:textId="25F364BB" w:rsidR="00220832" w:rsidRPr="0099114E" w:rsidRDefault="00220832" w:rsidP="00B12A3A">
      <w:pPr>
        <w:ind w:rightChars="200" w:right="480"/>
        <w:jc w:val="both"/>
        <w:rPr>
          <w:rFonts w:ascii="新細明體" w:hAnsi="新細明體"/>
          <w:lang w:eastAsia="zh-HK"/>
        </w:rPr>
      </w:pPr>
    </w:p>
    <w:p w14:paraId="0154E3B8" w14:textId="77777777" w:rsidR="0099114E" w:rsidRPr="0099114E" w:rsidRDefault="0099114E" w:rsidP="00B12A3A">
      <w:pPr>
        <w:pStyle w:val="Title"/>
        <w:jc w:val="left"/>
        <w:rPr>
          <w:rFonts w:ascii="新細明體" w:hAnsi="新細明體"/>
          <w:sz w:val="24"/>
          <w:szCs w:val="24"/>
          <w:lang w:eastAsia="zh-HK"/>
        </w:rPr>
      </w:pPr>
    </w:p>
    <w:p w14:paraId="28EBA7CF" w14:textId="11A48E4D" w:rsidR="00B12A3A" w:rsidRPr="0099114E" w:rsidRDefault="00220832" w:rsidP="00B12A3A">
      <w:pPr>
        <w:pStyle w:val="Title"/>
        <w:jc w:val="left"/>
        <w:rPr>
          <w:rFonts w:ascii="新細明體" w:hAnsi="新細明體"/>
          <w:sz w:val="24"/>
          <w:szCs w:val="24"/>
        </w:rPr>
      </w:pPr>
      <w:r w:rsidRPr="0099114E">
        <w:rPr>
          <w:rFonts w:ascii="新細明體" w:hAnsi="新細明體"/>
          <w:sz w:val="24"/>
          <w:szCs w:val="24"/>
          <w:lang w:eastAsia="zh-HK"/>
        </w:rPr>
        <w:br w:type="page"/>
      </w:r>
      <w:bookmarkStart w:id="0" w:name="_Hlk138419276"/>
      <w:r w:rsidR="00B12A3A" w:rsidRPr="0099114E">
        <w:rPr>
          <w:rFonts w:ascii="新細明體" w:hAnsi="新細明體" w:hint="eastAsia"/>
          <w:sz w:val="24"/>
          <w:szCs w:val="24"/>
        </w:rPr>
        <w:lastRenderedPageBreak/>
        <w:t>附件一:</w:t>
      </w:r>
    </w:p>
    <w:p w14:paraId="73916A7E" w14:textId="77777777" w:rsidR="00B12A3A" w:rsidRPr="0099114E" w:rsidRDefault="00B12A3A" w:rsidP="00B12A3A">
      <w:pPr>
        <w:pStyle w:val="Title"/>
        <w:rPr>
          <w:rFonts w:ascii="新細明體" w:hAnsi="新細明體"/>
          <w:sz w:val="24"/>
          <w:szCs w:val="24"/>
          <w:lang w:eastAsia="zh-HK"/>
        </w:rPr>
      </w:pPr>
      <w:r w:rsidRPr="0099114E">
        <w:rPr>
          <w:rFonts w:ascii="新細明體" w:hAnsi="新細明體"/>
          <w:sz w:val="24"/>
          <w:szCs w:val="24"/>
        </w:rPr>
        <w:t>2023</w:t>
      </w:r>
      <w:r w:rsidRPr="0099114E">
        <w:rPr>
          <w:rFonts w:ascii="新細明體" w:hAnsi="新細明體"/>
          <w:sz w:val="24"/>
          <w:szCs w:val="24"/>
          <w:lang w:eastAsia="zh-HK"/>
        </w:rPr>
        <w:t>七一軍</w:t>
      </w:r>
      <w:r w:rsidRPr="0099114E">
        <w:rPr>
          <w:rFonts w:ascii="新細明體" w:hAnsi="新細明體"/>
          <w:sz w:val="24"/>
          <w:szCs w:val="24"/>
        </w:rPr>
        <w:t>營</w:t>
      </w:r>
      <w:r w:rsidRPr="0099114E">
        <w:rPr>
          <w:rFonts w:ascii="新細明體" w:hAnsi="新細明體"/>
          <w:sz w:val="24"/>
          <w:szCs w:val="24"/>
          <w:lang w:eastAsia="zh-HK"/>
        </w:rPr>
        <w:t>開</w:t>
      </w:r>
      <w:r w:rsidRPr="0099114E">
        <w:rPr>
          <w:rFonts w:ascii="新細明體" w:hAnsi="新細明體"/>
          <w:sz w:val="24"/>
          <w:szCs w:val="24"/>
        </w:rPr>
        <w:t>放</w:t>
      </w:r>
      <w:bookmarkEnd w:id="0"/>
      <w:r w:rsidRPr="0099114E">
        <w:rPr>
          <w:rFonts w:ascii="新細明體" w:hAnsi="新細明體"/>
          <w:sz w:val="24"/>
          <w:szCs w:val="24"/>
          <w:lang w:eastAsia="zh-HK"/>
        </w:rPr>
        <w:t>參</w:t>
      </w:r>
      <w:r w:rsidRPr="0099114E">
        <w:rPr>
          <w:rFonts w:ascii="新細明體" w:hAnsi="新細明體"/>
          <w:sz w:val="24"/>
          <w:szCs w:val="24"/>
        </w:rPr>
        <w:t>觀</w:t>
      </w:r>
      <w:r w:rsidRPr="0099114E">
        <w:rPr>
          <w:rFonts w:ascii="新細明體" w:hAnsi="新細明體" w:hint="eastAsia"/>
          <w:sz w:val="24"/>
          <w:szCs w:val="24"/>
          <w:lang w:eastAsia="zh-HK"/>
        </w:rPr>
        <w:t>名</w:t>
      </w:r>
      <w:r w:rsidRPr="0099114E">
        <w:rPr>
          <w:rFonts w:ascii="新細明體" w:hAnsi="新細明體" w:hint="eastAsia"/>
          <w:sz w:val="24"/>
          <w:szCs w:val="24"/>
        </w:rPr>
        <w:t>單</w:t>
      </w:r>
    </w:p>
    <w:tbl>
      <w:tblPr>
        <w:tblW w:w="898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9"/>
        <w:gridCol w:w="3813"/>
        <w:gridCol w:w="850"/>
        <w:gridCol w:w="3776"/>
      </w:tblGrid>
      <w:tr w:rsidR="00B12A3A" w:rsidRPr="0099114E" w14:paraId="095E98F4" w14:textId="77777777" w:rsidTr="00264B34">
        <w:trPr>
          <w:trHeight w:val="831"/>
        </w:trPr>
        <w:tc>
          <w:tcPr>
            <w:tcW w:w="8988" w:type="dxa"/>
            <w:gridSpan w:val="4"/>
          </w:tcPr>
          <w:p w14:paraId="03164B97" w14:textId="77777777" w:rsidR="00B12A3A" w:rsidRPr="0099114E" w:rsidRDefault="00B12A3A" w:rsidP="00264B34">
            <w:pPr>
              <w:tabs>
                <w:tab w:val="left" w:pos="580"/>
                <w:tab w:val="left" w:pos="642"/>
                <w:tab w:val="left" w:pos="3220"/>
                <w:tab w:val="center" w:pos="6500"/>
              </w:tabs>
              <w:ind w:leftChars="33" w:left="79"/>
              <w:rPr>
                <w:rFonts w:ascii="新細明體" w:hAnsi="新細明體"/>
                <w:b/>
                <w:bCs/>
                <w:lang w:eastAsia="zh-HK"/>
              </w:rPr>
            </w:pPr>
            <w:r w:rsidRPr="0099114E">
              <w:rPr>
                <w:rFonts w:ascii="新細明體" w:hAnsi="新細明體"/>
                <w:b/>
                <w:lang w:eastAsia="zh-TW"/>
              </w:rPr>
              <w:t>軍營：</w:t>
            </w:r>
            <w:r w:rsidRPr="0099114E">
              <w:rPr>
                <w:rFonts w:ascii="新細明體" w:hAnsi="新細明體" w:hint="eastAsia"/>
                <w:b/>
                <w:u w:val="single"/>
                <w:lang w:eastAsia="zh-TW"/>
              </w:rPr>
              <w:t>昂船洲軍營</w:t>
            </w:r>
            <w:r w:rsidRPr="0099114E">
              <w:rPr>
                <w:rFonts w:ascii="新細明體" w:hAnsi="新細明體"/>
                <w:b/>
                <w:u w:val="single"/>
                <w:lang w:eastAsia="zh-TW"/>
              </w:rPr>
              <w:t xml:space="preserve">            </w:t>
            </w:r>
            <w:r w:rsidRPr="0099114E">
              <w:rPr>
                <w:rFonts w:ascii="新細明體" w:hAnsi="新細明體"/>
                <w:b/>
                <w:lang w:eastAsia="zh-TW"/>
              </w:rPr>
              <w:t xml:space="preserve">   日期：</w:t>
            </w:r>
            <w:r w:rsidRPr="0099114E">
              <w:rPr>
                <w:rFonts w:ascii="新細明體" w:hAnsi="新細明體" w:hint="eastAsia"/>
                <w:b/>
                <w:u w:val="single"/>
                <w:lang w:eastAsia="zh-TW"/>
              </w:rPr>
              <w:t>2</w:t>
            </w:r>
            <w:r w:rsidRPr="0099114E">
              <w:rPr>
                <w:rFonts w:ascii="新細明體" w:hAnsi="新細明體"/>
                <w:b/>
                <w:u w:val="single"/>
                <w:lang w:eastAsia="zh-TW"/>
              </w:rPr>
              <w:t>023</w:t>
            </w:r>
            <w:r w:rsidRPr="0099114E">
              <w:rPr>
                <w:rFonts w:ascii="新細明體" w:hAnsi="新細明體" w:hint="eastAsia"/>
                <w:b/>
                <w:u w:val="single"/>
                <w:lang w:eastAsia="zh-TW"/>
              </w:rPr>
              <w:t>年7月2日</w:t>
            </w:r>
            <w:r w:rsidRPr="0099114E">
              <w:rPr>
                <w:rFonts w:ascii="新細明體" w:hAnsi="新細明體"/>
                <w:b/>
                <w:u w:val="single"/>
                <w:lang w:eastAsia="zh-TW"/>
              </w:rPr>
              <w:t xml:space="preserve">        </w:t>
            </w:r>
            <w:r w:rsidRPr="0099114E">
              <w:rPr>
                <w:rFonts w:ascii="新細明體" w:hAnsi="新細明體"/>
                <w:b/>
                <w:lang w:eastAsia="zh-TW"/>
              </w:rPr>
              <w:t xml:space="preserve">    </w:t>
            </w:r>
            <w:r w:rsidRPr="0099114E">
              <w:rPr>
                <w:rFonts w:ascii="新細明體" w:hAnsi="新細明體"/>
                <w:b/>
                <w:bCs/>
                <w:lang w:eastAsia="zh-HK"/>
              </w:rPr>
              <w:t xml:space="preserve"> </w:t>
            </w:r>
          </w:p>
        </w:tc>
      </w:tr>
      <w:tr w:rsidR="00B12A3A" w:rsidRPr="0099114E" w14:paraId="10F360E4" w14:textId="77777777" w:rsidTr="00794443">
        <w:trPr>
          <w:trHeight w:val="419"/>
        </w:trPr>
        <w:tc>
          <w:tcPr>
            <w:tcW w:w="549" w:type="dxa"/>
          </w:tcPr>
          <w:p w14:paraId="0D1E8BDB" w14:textId="77777777" w:rsidR="00B12A3A" w:rsidRPr="0099114E" w:rsidRDefault="00B12A3A" w:rsidP="00264B34">
            <w:pPr>
              <w:tabs>
                <w:tab w:val="left" w:pos="580"/>
                <w:tab w:val="left" w:pos="1420"/>
                <w:tab w:val="left" w:pos="3220"/>
                <w:tab w:val="center" w:pos="6500"/>
              </w:tabs>
              <w:ind w:leftChars="33" w:left="79"/>
              <w:jc w:val="center"/>
              <w:rPr>
                <w:rFonts w:ascii="新細明體" w:hAnsi="新細明體"/>
                <w:b/>
                <w:bCs/>
                <w:u w:val="single"/>
                <w:lang w:eastAsia="zh-TW"/>
              </w:rPr>
            </w:pPr>
          </w:p>
        </w:tc>
        <w:tc>
          <w:tcPr>
            <w:tcW w:w="3813" w:type="dxa"/>
          </w:tcPr>
          <w:p w14:paraId="67E81867" w14:textId="77777777" w:rsidR="00B12A3A" w:rsidRPr="0099114E" w:rsidRDefault="00B12A3A" w:rsidP="00264B34">
            <w:pPr>
              <w:tabs>
                <w:tab w:val="left" w:pos="580"/>
                <w:tab w:val="left" w:pos="642"/>
                <w:tab w:val="left" w:pos="3220"/>
                <w:tab w:val="center" w:pos="6500"/>
              </w:tabs>
              <w:ind w:leftChars="33" w:left="79"/>
              <w:jc w:val="center"/>
              <w:rPr>
                <w:rFonts w:ascii="新細明體" w:hAnsi="新細明體"/>
                <w:b/>
                <w:bCs/>
              </w:rPr>
            </w:pPr>
            <w:r w:rsidRPr="0099114E">
              <w:rPr>
                <w:rFonts w:ascii="新細明體" w:hAnsi="新細明體"/>
                <w:b/>
                <w:bCs/>
                <w:lang w:eastAsia="zh-HK"/>
              </w:rPr>
              <w:t>中文姓</w:t>
            </w:r>
            <w:r w:rsidRPr="0099114E">
              <w:rPr>
                <w:rFonts w:ascii="新細明體" w:hAnsi="新細明體"/>
                <w:b/>
                <w:bCs/>
              </w:rPr>
              <w:t>名</w:t>
            </w:r>
          </w:p>
        </w:tc>
        <w:tc>
          <w:tcPr>
            <w:tcW w:w="850" w:type="dxa"/>
          </w:tcPr>
          <w:p w14:paraId="4DFD1FC8" w14:textId="24D95C65" w:rsidR="00B12A3A" w:rsidRPr="0099114E" w:rsidRDefault="00B12A3A" w:rsidP="00264B34">
            <w:pPr>
              <w:tabs>
                <w:tab w:val="left" w:pos="580"/>
                <w:tab w:val="left" w:pos="642"/>
                <w:tab w:val="left" w:pos="3220"/>
                <w:tab w:val="center" w:pos="6500"/>
              </w:tabs>
              <w:ind w:leftChars="33" w:left="79"/>
              <w:jc w:val="center"/>
              <w:rPr>
                <w:rFonts w:ascii="新細明體" w:hAnsi="新細明體"/>
                <w:b/>
                <w:bCs/>
                <w:lang w:eastAsia="zh-HK"/>
              </w:rPr>
            </w:pPr>
          </w:p>
        </w:tc>
        <w:tc>
          <w:tcPr>
            <w:tcW w:w="3776" w:type="dxa"/>
          </w:tcPr>
          <w:p w14:paraId="02B911FA" w14:textId="5CFE981E" w:rsidR="00B12A3A" w:rsidRPr="0099114E" w:rsidRDefault="00794443" w:rsidP="00264B34">
            <w:pPr>
              <w:tabs>
                <w:tab w:val="left" w:pos="580"/>
                <w:tab w:val="left" w:pos="642"/>
                <w:tab w:val="left" w:pos="3220"/>
                <w:tab w:val="center" w:pos="6500"/>
              </w:tabs>
              <w:ind w:leftChars="33" w:left="79"/>
              <w:jc w:val="center"/>
              <w:rPr>
                <w:rFonts w:ascii="新細明體" w:hAnsi="新細明體"/>
                <w:b/>
                <w:bCs/>
                <w:lang w:eastAsia="zh-HK"/>
              </w:rPr>
            </w:pPr>
            <w:r w:rsidRPr="0099114E">
              <w:rPr>
                <w:rFonts w:ascii="新細明體" w:hAnsi="新細明體"/>
                <w:b/>
                <w:bCs/>
                <w:lang w:eastAsia="zh-HK"/>
              </w:rPr>
              <w:t>中文姓</w:t>
            </w:r>
            <w:r w:rsidRPr="0099114E">
              <w:rPr>
                <w:rFonts w:ascii="新細明體" w:hAnsi="新細明體"/>
                <w:b/>
                <w:bCs/>
              </w:rPr>
              <w:t>名</w:t>
            </w:r>
          </w:p>
        </w:tc>
      </w:tr>
      <w:tr w:rsidR="00794443" w:rsidRPr="0099114E" w14:paraId="0C0D38CB" w14:textId="77777777" w:rsidTr="00794443">
        <w:trPr>
          <w:trHeight w:val="414"/>
        </w:trPr>
        <w:tc>
          <w:tcPr>
            <w:tcW w:w="549" w:type="dxa"/>
          </w:tcPr>
          <w:p w14:paraId="63D8BFBA" w14:textId="77777777" w:rsidR="00794443" w:rsidRPr="0099114E" w:rsidRDefault="00794443" w:rsidP="00794443">
            <w:pPr>
              <w:pStyle w:val="ListParagraph"/>
              <w:numPr>
                <w:ilvl w:val="0"/>
                <w:numId w:val="33"/>
              </w:numPr>
              <w:tabs>
                <w:tab w:val="left" w:pos="580"/>
                <w:tab w:val="left" w:pos="1420"/>
                <w:tab w:val="left" w:pos="3220"/>
                <w:tab w:val="center" w:pos="6500"/>
              </w:tabs>
              <w:adjustRightInd w:val="0"/>
              <w:spacing w:line="360" w:lineRule="atLeast"/>
              <w:contextualSpacing w:val="0"/>
              <w:textAlignment w:val="baseline"/>
              <w:rPr>
                <w:rFonts w:ascii="新細明體" w:hAnsi="新細明體"/>
                <w:lang w:eastAsia="zh-HK"/>
              </w:rPr>
            </w:pPr>
          </w:p>
        </w:tc>
        <w:tc>
          <w:tcPr>
            <w:tcW w:w="3813" w:type="dxa"/>
          </w:tcPr>
          <w:p w14:paraId="0D403C8F" w14:textId="732FB420" w:rsidR="00794443" w:rsidRPr="0099114E" w:rsidRDefault="00794443" w:rsidP="00794443">
            <w:pPr>
              <w:rPr>
                <w:rFonts w:ascii="新細明體" w:hAnsi="新細明體"/>
              </w:rPr>
            </w:pPr>
            <w:proofErr w:type="spellStart"/>
            <w:r w:rsidRPr="0099114E">
              <w:rPr>
                <w:rFonts w:ascii="新細明體" w:hAnsi="新細明體" w:hint="eastAsia"/>
              </w:rPr>
              <w:t>彭嘉豪</w:t>
            </w:r>
            <w:proofErr w:type="spellEnd"/>
          </w:p>
        </w:tc>
        <w:tc>
          <w:tcPr>
            <w:tcW w:w="850" w:type="dxa"/>
          </w:tcPr>
          <w:p w14:paraId="745FE255" w14:textId="43FF0FDA" w:rsidR="00794443" w:rsidRPr="0099114E" w:rsidRDefault="00794443" w:rsidP="00794443">
            <w:pPr>
              <w:jc w:val="center"/>
              <w:rPr>
                <w:rFonts w:ascii="新細明體" w:hAnsi="新細明體"/>
                <w:lang w:eastAsia="zh-TW"/>
              </w:rPr>
            </w:pPr>
            <w:r w:rsidRPr="0099114E">
              <w:rPr>
                <w:rFonts w:ascii="新細明體" w:hAnsi="新細明體" w:hint="eastAsia"/>
                <w:lang w:eastAsia="zh-TW"/>
              </w:rPr>
              <w:t>2</w:t>
            </w:r>
            <w:r w:rsidRPr="0099114E">
              <w:rPr>
                <w:rFonts w:ascii="新細明體" w:hAnsi="新細明體"/>
                <w:lang w:eastAsia="zh-TW"/>
              </w:rPr>
              <w:t>5.</w:t>
            </w:r>
          </w:p>
        </w:tc>
        <w:tc>
          <w:tcPr>
            <w:tcW w:w="3776" w:type="dxa"/>
          </w:tcPr>
          <w:p w14:paraId="1D7AD36A" w14:textId="18FE54D0" w:rsidR="00794443" w:rsidRPr="0099114E" w:rsidRDefault="00794443" w:rsidP="00794443">
            <w:pPr>
              <w:rPr>
                <w:rFonts w:ascii="新細明體" w:hAnsi="新細明體"/>
              </w:rPr>
            </w:pPr>
            <w:proofErr w:type="spellStart"/>
            <w:r w:rsidRPr="0099114E">
              <w:rPr>
                <w:rFonts w:ascii="新細明體" w:hAnsi="新細明體" w:hint="eastAsia"/>
              </w:rPr>
              <w:t>彭樂然</w:t>
            </w:r>
            <w:proofErr w:type="spellEnd"/>
          </w:p>
        </w:tc>
      </w:tr>
      <w:tr w:rsidR="00794443" w:rsidRPr="0099114E" w14:paraId="4596416E" w14:textId="77777777" w:rsidTr="00794443">
        <w:trPr>
          <w:trHeight w:val="485"/>
        </w:trPr>
        <w:tc>
          <w:tcPr>
            <w:tcW w:w="549" w:type="dxa"/>
          </w:tcPr>
          <w:p w14:paraId="72486875" w14:textId="77777777" w:rsidR="00794443" w:rsidRPr="0099114E" w:rsidRDefault="00794443" w:rsidP="00794443">
            <w:pPr>
              <w:pStyle w:val="ListParagraph"/>
              <w:numPr>
                <w:ilvl w:val="0"/>
                <w:numId w:val="33"/>
              </w:numPr>
              <w:tabs>
                <w:tab w:val="left" w:pos="580"/>
                <w:tab w:val="left" w:pos="1420"/>
                <w:tab w:val="left" w:pos="3220"/>
                <w:tab w:val="center" w:pos="6500"/>
              </w:tabs>
              <w:adjustRightInd w:val="0"/>
              <w:spacing w:line="360" w:lineRule="atLeast"/>
              <w:contextualSpacing w:val="0"/>
              <w:textAlignment w:val="baseline"/>
              <w:rPr>
                <w:rFonts w:ascii="新細明體" w:hAnsi="新細明體"/>
                <w:lang w:eastAsia="zh-HK"/>
              </w:rPr>
            </w:pPr>
          </w:p>
        </w:tc>
        <w:tc>
          <w:tcPr>
            <w:tcW w:w="3813" w:type="dxa"/>
          </w:tcPr>
          <w:p w14:paraId="5EDC50DB" w14:textId="081E13A8" w:rsidR="00794443" w:rsidRPr="0099114E" w:rsidRDefault="00794443" w:rsidP="00794443">
            <w:pPr>
              <w:rPr>
                <w:rFonts w:ascii="新細明體" w:hAnsi="新細明體"/>
              </w:rPr>
            </w:pPr>
            <w:proofErr w:type="spellStart"/>
            <w:r w:rsidRPr="0099114E">
              <w:rPr>
                <w:rFonts w:ascii="新細明體" w:hAnsi="新細明體" w:hint="eastAsia"/>
              </w:rPr>
              <w:t>李紫晴</w:t>
            </w:r>
            <w:proofErr w:type="spellEnd"/>
          </w:p>
        </w:tc>
        <w:tc>
          <w:tcPr>
            <w:tcW w:w="850" w:type="dxa"/>
          </w:tcPr>
          <w:p w14:paraId="4516C13E" w14:textId="0A170900" w:rsidR="00794443" w:rsidRPr="0099114E" w:rsidRDefault="00794443" w:rsidP="00794443">
            <w:pPr>
              <w:jc w:val="center"/>
              <w:rPr>
                <w:rFonts w:ascii="新細明體" w:hAnsi="新細明體"/>
                <w:lang w:eastAsia="zh-TW"/>
              </w:rPr>
            </w:pPr>
            <w:r w:rsidRPr="0099114E">
              <w:rPr>
                <w:rFonts w:ascii="新細明體" w:hAnsi="新細明體" w:hint="eastAsia"/>
                <w:lang w:eastAsia="zh-TW"/>
              </w:rPr>
              <w:t>2</w:t>
            </w:r>
            <w:r w:rsidRPr="0099114E">
              <w:rPr>
                <w:rFonts w:ascii="新細明體" w:hAnsi="新細明體"/>
                <w:lang w:eastAsia="zh-TW"/>
              </w:rPr>
              <w:t>6.</w:t>
            </w:r>
          </w:p>
        </w:tc>
        <w:tc>
          <w:tcPr>
            <w:tcW w:w="3776" w:type="dxa"/>
          </w:tcPr>
          <w:p w14:paraId="15003FA4" w14:textId="70087492" w:rsidR="00794443" w:rsidRPr="0099114E" w:rsidRDefault="00794443" w:rsidP="00794443">
            <w:pPr>
              <w:rPr>
                <w:rFonts w:ascii="新細明體" w:hAnsi="新細明體"/>
              </w:rPr>
            </w:pPr>
            <w:proofErr w:type="spellStart"/>
            <w:r w:rsidRPr="0099114E">
              <w:rPr>
                <w:rFonts w:ascii="新細明體" w:hAnsi="新細明體" w:hint="eastAsia"/>
              </w:rPr>
              <w:t>岑玉芳</w:t>
            </w:r>
            <w:proofErr w:type="spellEnd"/>
          </w:p>
        </w:tc>
      </w:tr>
      <w:tr w:rsidR="00794443" w:rsidRPr="0099114E" w14:paraId="7068B6C6" w14:textId="77777777" w:rsidTr="00794443">
        <w:trPr>
          <w:trHeight w:val="485"/>
        </w:trPr>
        <w:tc>
          <w:tcPr>
            <w:tcW w:w="549" w:type="dxa"/>
          </w:tcPr>
          <w:p w14:paraId="30590469" w14:textId="77777777" w:rsidR="00794443" w:rsidRPr="0099114E" w:rsidRDefault="00794443" w:rsidP="00794443">
            <w:pPr>
              <w:pStyle w:val="ListParagraph"/>
              <w:numPr>
                <w:ilvl w:val="0"/>
                <w:numId w:val="33"/>
              </w:numPr>
              <w:tabs>
                <w:tab w:val="left" w:pos="580"/>
                <w:tab w:val="left" w:pos="1420"/>
                <w:tab w:val="left" w:pos="3220"/>
                <w:tab w:val="center" w:pos="6500"/>
              </w:tabs>
              <w:adjustRightInd w:val="0"/>
              <w:spacing w:line="360" w:lineRule="atLeast"/>
              <w:contextualSpacing w:val="0"/>
              <w:textAlignment w:val="baseline"/>
              <w:rPr>
                <w:rFonts w:ascii="新細明體" w:hAnsi="新細明體"/>
              </w:rPr>
            </w:pPr>
          </w:p>
        </w:tc>
        <w:tc>
          <w:tcPr>
            <w:tcW w:w="3813" w:type="dxa"/>
          </w:tcPr>
          <w:p w14:paraId="620AF5C0" w14:textId="04E4DA65" w:rsidR="00794443" w:rsidRPr="0099114E" w:rsidRDefault="00794443" w:rsidP="00794443">
            <w:pPr>
              <w:rPr>
                <w:rFonts w:ascii="新細明體" w:hAnsi="新細明體"/>
              </w:rPr>
            </w:pPr>
            <w:proofErr w:type="spellStart"/>
            <w:r w:rsidRPr="0099114E">
              <w:rPr>
                <w:rFonts w:ascii="新細明體" w:hAnsi="新細明體" w:hint="eastAsia"/>
              </w:rPr>
              <w:t>溫佐瑤</w:t>
            </w:r>
            <w:proofErr w:type="spellEnd"/>
          </w:p>
        </w:tc>
        <w:tc>
          <w:tcPr>
            <w:tcW w:w="850" w:type="dxa"/>
          </w:tcPr>
          <w:p w14:paraId="5982BD23" w14:textId="6327C380" w:rsidR="00794443" w:rsidRPr="0099114E" w:rsidRDefault="00794443" w:rsidP="00794443">
            <w:pPr>
              <w:jc w:val="center"/>
              <w:rPr>
                <w:rFonts w:ascii="新細明體" w:hAnsi="新細明體"/>
                <w:lang w:eastAsia="zh-TW"/>
              </w:rPr>
            </w:pPr>
            <w:r w:rsidRPr="0099114E">
              <w:rPr>
                <w:rFonts w:ascii="新細明體" w:hAnsi="新細明體" w:hint="eastAsia"/>
                <w:lang w:eastAsia="zh-TW"/>
              </w:rPr>
              <w:t>2</w:t>
            </w:r>
            <w:r w:rsidRPr="0099114E">
              <w:rPr>
                <w:rFonts w:ascii="新細明體" w:hAnsi="新細明體"/>
                <w:lang w:eastAsia="zh-TW"/>
              </w:rPr>
              <w:t>7.</w:t>
            </w:r>
          </w:p>
        </w:tc>
        <w:tc>
          <w:tcPr>
            <w:tcW w:w="3776" w:type="dxa"/>
          </w:tcPr>
          <w:p w14:paraId="079EC142" w14:textId="0F6CEA0C" w:rsidR="00794443" w:rsidRPr="0099114E" w:rsidRDefault="00794443" w:rsidP="00794443">
            <w:pPr>
              <w:rPr>
                <w:rFonts w:ascii="新細明體" w:hAnsi="新細明體"/>
              </w:rPr>
            </w:pPr>
            <w:proofErr w:type="spellStart"/>
            <w:r w:rsidRPr="0099114E">
              <w:rPr>
                <w:rFonts w:ascii="新細明體" w:hAnsi="新細明體" w:hint="eastAsia"/>
              </w:rPr>
              <w:t>朱永倫</w:t>
            </w:r>
            <w:proofErr w:type="spellEnd"/>
          </w:p>
        </w:tc>
      </w:tr>
      <w:tr w:rsidR="00794443" w:rsidRPr="0099114E" w14:paraId="239D0897" w14:textId="77777777" w:rsidTr="00794443">
        <w:trPr>
          <w:trHeight w:val="485"/>
        </w:trPr>
        <w:tc>
          <w:tcPr>
            <w:tcW w:w="549" w:type="dxa"/>
          </w:tcPr>
          <w:p w14:paraId="7C38B3CD" w14:textId="77777777" w:rsidR="00794443" w:rsidRPr="0099114E" w:rsidRDefault="00794443" w:rsidP="00794443">
            <w:pPr>
              <w:pStyle w:val="ListParagraph"/>
              <w:numPr>
                <w:ilvl w:val="0"/>
                <w:numId w:val="33"/>
              </w:numPr>
              <w:tabs>
                <w:tab w:val="left" w:pos="580"/>
                <w:tab w:val="left" w:pos="1420"/>
                <w:tab w:val="left" w:pos="3220"/>
                <w:tab w:val="center" w:pos="6500"/>
              </w:tabs>
              <w:adjustRightInd w:val="0"/>
              <w:spacing w:line="360" w:lineRule="atLeast"/>
              <w:contextualSpacing w:val="0"/>
              <w:textAlignment w:val="baseline"/>
              <w:rPr>
                <w:rFonts w:ascii="新細明體" w:hAnsi="新細明體"/>
              </w:rPr>
            </w:pPr>
          </w:p>
        </w:tc>
        <w:tc>
          <w:tcPr>
            <w:tcW w:w="3813" w:type="dxa"/>
          </w:tcPr>
          <w:p w14:paraId="2656B2A4" w14:textId="5A9AF74F" w:rsidR="00794443" w:rsidRPr="0099114E" w:rsidRDefault="00794443" w:rsidP="00794443">
            <w:pPr>
              <w:rPr>
                <w:rFonts w:ascii="新細明體" w:hAnsi="新細明體"/>
              </w:rPr>
            </w:pPr>
            <w:proofErr w:type="spellStart"/>
            <w:r w:rsidRPr="0099114E">
              <w:rPr>
                <w:rFonts w:ascii="新細明體" w:hAnsi="新細明體" w:hint="eastAsia"/>
              </w:rPr>
              <w:t>戚永康</w:t>
            </w:r>
            <w:proofErr w:type="spellEnd"/>
          </w:p>
        </w:tc>
        <w:tc>
          <w:tcPr>
            <w:tcW w:w="850" w:type="dxa"/>
          </w:tcPr>
          <w:p w14:paraId="670FF818" w14:textId="064A14F6" w:rsidR="00794443" w:rsidRPr="0099114E" w:rsidRDefault="00794443" w:rsidP="00794443">
            <w:pPr>
              <w:jc w:val="center"/>
              <w:rPr>
                <w:rFonts w:ascii="新細明體" w:hAnsi="新細明體"/>
                <w:lang w:eastAsia="zh-TW"/>
              </w:rPr>
            </w:pPr>
            <w:r w:rsidRPr="0099114E">
              <w:rPr>
                <w:rFonts w:ascii="新細明體" w:hAnsi="新細明體" w:hint="eastAsia"/>
                <w:lang w:eastAsia="zh-TW"/>
              </w:rPr>
              <w:t>2</w:t>
            </w:r>
            <w:r w:rsidRPr="0099114E">
              <w:rPr>
                <w:rFonts w:ascii="新細明體" w:hAnsi="新細明體"/>
                <w:lang w:eastAsia="zh-TW"/>
              </w:rPr>
              <w:t>8.</w:t>
            </w:r>
          </w:p>
        </w:tc>
        <w:tc>
          <w:tcPr>
            <w:tcW w:w="3776" w:type="dxa"/>
          </w:tcPr>
          <w:p w14:paraId="6AADAB99" w14:textId="605B7C24" w:rsidR="00794443" w:rsidRPr="0099114E" w:rsidRDefault="00794443" w:rsidP="00794443">
            <w:pPr>
              <w:rPr>
                <w:rFonts w:ascii="新細明體" w:hAnsi="新細明體"/>
              </w:rPr>
            </w:pPr>
            <w:proofErr w:type="spellStart"/>
            <w:r w:rsidRPr="0099114E">
              <w:rPr>
                <w:rFonts w:ascii="新細明體" w:hAnsi="新細明體" w:hint="eastAsia"/>
              </w:rPr>
              <w:t>蘇家文</w:t>
            </w:r>
            <w:proofErr w:type="spellEnd"/>
          </w:p>
        </w:tc>
      </w:tr>
      <w:tr w:rsidR="00794443" w:rsidRPr="0099114E" w14:paraId="0E63C467" w14:textId="77777777" w:rsidTr="00794443">
        <w:trPr>
          <w:trHeight w:val="485"/>
        </w:trPr>
        <w:tc>
          <w:tcPr>
            <w:tcW w:w="549" w:type="dxa"/>
          </w:tcPr>
          <w:p w14:paraId="5A5F53EF" w14:textId="77777777" w:rsidR="00794443" w:rsidRPr="0099114E" w:rsidRDefault="00794443" w:rsidP="00794443">
            <w:pPr>
              <w:pStyle w:val="ListParagraph"/>
              <w:numPr>
                <w:ilvl w:val="0"/>
                <w:numId w:val="33"/>
              </w:numPr>
              <w:tabs>
                <w:tab w:val="left" w:pos="580"/>
                <w:tab w:val="left" w:pos="1420"/>
                <w:tab w:val="left" w:pos="3220"/>
                <w:tab w:val="center" w:pos="6500"/>
              </w:tabs>
              <w:adjustRightInd w:val="0"/>
              <w:spacing w:line="360" w:lineRule="atLeast"/>
              <w:contextualSpacing w:val="0"/>
              <w:textAlignment w:val="baseline"/>
              <w:rPr>
                <w:rFonts w:ascii="新細明體" w:hAnsi="新細明體"/>
              </w:rPr>
            </w:pPr>
          </w:p>
        </w:tc>
        <w:tc>
          <w:tcPr>
            <w:tcW w:w="3813" w:type="dxa"/>
          </w:tcPr>
          <w:p w14:paraId="1623D1D1" w14:textId="060E6865" w:rsidR="00794443" w:rsidRPr="0099114E" w:rsidRDefault="00794443" w:rsidP="00794443">
            <w:pPr>
              <w:rPr>
                <w:rFonts w:ascii="新細明體" w:hAnsi="新細明體"/>
              </w:rPr>
            </w:pPr>
            <w:proofErr w:type="spellStart"/>
            <w:r w:rsidRPr="0099114E">
              <w:rPr>
                <w:rFonts w:ascii="新細明體" w:hAnsi="新細明體" w:hint="eastAsia"/>
              </w:rPr>
              <w:t>譚泳榆</w:t>
            </w:r>
            <w:proofErr w:type="spellEnd"/>
          </w:p>
        </w:tc>
        <w:tc>
          <w:tcPr>
            <w:tcW w:w="850" w:type="dxa"/>
          </w:tcPr>
          <w:p w14:paraId="7734F82B" w14:textId="2EC3CDF5" w:rsidR="00794443" w:rsidRPr="0099114E" w:rsidRDefault="00794443" w:rsidP="00794443">
            <w:pPr>
              <w:jc w:val="center"/>
              <w:rPr>
                <w:rFonts w:ascii="新細明體" w:hAnsi="新細明體"/>
                <w:lang w:eastAsia="zh-TW"/>
              </w:rPr>
            </w:pPr>
            <w:r w:rsidRPr="0099114E">
              <w:rPr>
                <w:rFonts w:ascii="新細明體" w:hAnsi="新細明體" w:hint="eastAsia"/>
                <w:lang w:eastAsia="zh-TW"/>
              </w:rPr>
              <w:t>2</w:t>
            </w:r>
            <w:r w:rsidRPr="0099114E">
              <w:rPr>
                <w:rFonts w:ascii="新細明體" w:hAnsi="新細明體"/>
                <w:lang w:eastAsia="zh-TW"/>
              </w:rPr>
              <w:t>9.</w:t>
            </w:r>
          </w:p>
        </w:tc>
        <w:tc>
          <w:tcPr>
            <w:tcW w:w="3776" w:type="dxa"/>
          </w:tcPr>
          <w:p w14:paraId="46218122" w14:textId="30B64A3E" w:rsidR="00794443" w:rsidRPr="0099114E" w:rsidRDefault="00794443" w:rsidP="00794443">
            <w:pPr>
              <w:rPr>
                <w:rFonts w:ascii="新細明體" w:hAnsi="新細明體"/>
              </w:rPr>
            </w:pPr>
            <w:proofErr w:type="spellStart"/>
            <w:r w:rsidRPr="0099114E">
              <w:rPr>
                <w:rFonts w:ascii="新細明體" w:hAnsi="新細明體" w:hint="eastAsia"/>
              </w:rPr>
              <w:t>朱樂軒</w:t>
            </w:r>
            <w:proofErr w:type="spellEnd"/>
          </w:p>
        </w:tc>
      </w:tr>
      <w:tr w:rsidR="00794443" w:rsidRPr="0099114E" w14:paraId="06B31ED8" w14:textId="77777777" w:rsidTr="00794443">
        <w:trPr>
          <w:trHeight w:val="485"/>
        </w:trPr>
        <w:tc>
          <w:tcPr>
            <w:tcW w:w="549" w:type="dxa"/>
          </w:tcPr>
          <w:p w14:paraId="24726F19" w14:textId="77777777" w:rsidR="00794443" w:rsidRPr="0099114E" w:rsidRDefault="00794443" w:rsidP="00794443">
            <w:pPr>
              <w:pStyle w:val="ListParagraph"/>
              <w:numPr>
                <w:ilvl w:val="0"/>
                <w:numId w:val="33"/>
              </w:numPr>
              <w:tabs>
                <w:tab w:val="left" w:pos="580"/>
                <w:tab w:val="left" w:pos="1420"/>
                <w:tab w:val="left" w:pos="3220"/>
                <w:tab w:val="center" w:pos="6500"/>
              </w:tabs>
              <w:adjustRightInd w:val="0"/>
              <w:spacing w:line="360" w:lineRule="atLeast"/>
              <w:contextualSpacing w:val="0"/>
              <w:textAlignment w:val="baseline"/>
              <w:rPr>
                <w:rFonts w:ascii="新細明體" w:hAnsi="新細明體"/>
              </w:rPr>
            </w:pPr>
          </w:p>
        </w:tc>
        <w:tc>
          <w:tcPr>
            <w:tcW w:w="3813" w:type="dxa"/>
          </w:tcPr>
          <w:p w14:paraId="551CD717" w14:textId="71C7A43C" w:rsidR="00794443" w:rsidRPr="0099114E" w:rsidRDefault="00794443" w:rsidP="00794443">
            <w:pPr>
              <w:rPr>
                <w:rFonts w:ascii="新細明體" w:hAnsi="新細明體"/>
              </w:rPr>
            </w:pPr>
            <w:proofErr w:type="spellStart"/>
            <w:r w:rsidRPr="0099114E">
              <w:rPr>
                <w:rFonts w:ascii="新細明體" w:hAnsi="新細明體" w:hint="eastAsia"/>
              </w:rPr>
              <w:t>朱恩霆</w:t>
            </w:r>
            <w:proofErr w:type="spellEnd"/>
          </w:p>
        </w:tc>
        <w:tc>
          <w:tcPr>
            <w:tcW w:w="850" w:type="dxa"/>
          </w:tcPr>
          <w:p w14:paraId="4E74725C" w14:textId="63DED90F" w:rsidR="00794443" w:rsidRPr="0099114E" w:rsidRDefault="00794443" w:rsidP="00794443">
            <w:pPr>
              <w:jc w:val="center"/>
              <w:rPr>
                <w:rFonts w:ascii="新細明體" w:hAnsi="新細明體"/>
                <w:lang w:eastAsia="zh-TW"/>
              </w:rPr>
            </w:pPr>
            <w:r w:rsidRPr="0099114E">
              <w:rPr>
                <w:rFonts w:ascii="新細明體" w:hAnsi="新細明體" w:hint="eastAsia"/>
                <w:lang w:eastAsia="zh-TW"/>
              </w:rPr>
              <w:t>3</w:t>
            </w:r>
            <w:r w:rsidRPr="0099114E">
              <w:rPr>
                <w:rFonts w:ascii="新細明體" w:hAnsi="新細明體"/>
                <w:lang w:eastAsia="zh-TW"/>
              </w:rPr>
              <w:t>0.</w:t>
            </w:r>
          </w:p>
        </w:tc>
        <w:tc>
          <w:tcPr>
            <w:tcW w:w="3776" w:type="dxa"/>
          </w:tcPr>
          <w:p w14:paraId="64540791" w14:textId="5C4B0C35" w:rsidR="00794443" w:rsidRPr="0099114E" w:rsidRDefault="00794443" w:rsidP="00794443">
            <w:pPr>
              <w:rPr>
                <w:rFonts w:ascii="新細明體" w:hAnsi="新細明體"/>
              </w:rPr>
            </w:pPr>
            <w:proofErr w:type="spellStart"/>
            <w:r w:rsidRPr="0099114E">
              <w:rPr>
                <w:rFonts w:ascii="新細明體" w:hAnsi="新細明體" w:hint="eastAsia"/>
              </w:rPr>
              <w:t>朱樂桐</w:t>
            </w:r>
            <w:proofErr w:type="spellEnd"/>
          </w:p>
        </w:tc>
      </w:tr>
      <w:tr w:rsidR="00794443" w:rsidRPr="0099114E" w14:paraId="0074B834" w14:textId="77777777" w:rsidTr="00794443">
        <w:trPr>
          <w:trHeight w:val="485"/>
        </w:trPr>
        <w:tc>
          <w:tcPr>
            <w:tcW w:w="549" w:type="dxa"/>
          </w:tcPr>
          <w:p w14:paraId="20B2FDCB" w14:textId="77777777" w:rsidR="00794443" w:rsidRPr="0099114E" w:rsidRDefault="00794443" w:rsidP="00794443">
            <w:pPr>
              <w:pStyle w:val="ListParagraph"/>
              <w:numPr>
                <w:ilvl w:val="0"/>
                <w:numId w:val="33"/>
              </w:numPr>
              <w:tabs>
                <w:tab w:val="left" w:pos="580"/>
                <w:tab w:val="left" w:pos="1420"/>
                <w:tab w:val="left" w:pos="3220"/>
                <w:tab w:val="center" w:pos="6500"/>
              </w:tabs>
              <w:adjustRightInd w:val="0"/>
              <w:spacing w:line="360" w:lineRule="atLeast"/>
              <w:contextualSpacing w:val="0"/>
              <w:textAlignment w:val="baseline"/>
              <w:rPr>
                <w:rFonts w:ascii="新細明體" w:hAnsi="新細明體"/>
              </w:rPr>
            </w:pPr>
          </w:p>
        </w:tc>
        <w:tc>
          <w:tcPr>
            <w:tcW w:w="3813" w:type="dxa"/>
          </w:tcPr>
          <w:p w14:paraId="0DBF0680" w14:textId="12F47ED2" w:rsidR="00794443" w:rsidRPr="0099114E" w:rsidRDefault="00794443" w:rsidP="00794443">
            <w:pPr>
              <w:rPr>
                <w:rFonts w:ascii="新細明體" w:hAnsi="新細明體"/>
              </w:rPr>
            </w:pPr>
            <w:proofErr w:type="spellStart"/>
            <w:r w:rsidRPr="0099114E">
              <w:rPr>
                <w:rFonts w:ascii="新細明體" w:hAnsi="新細明體" w:hint="eastAsia"/>
              </w:rPr>
              <w:t>關孝廉</w:t>
            </w:r>
            <w:proofErr w:type="spellEnd"/>
          </w:p>
        </w:tc>
        <w:tc>
          <w:tcPr>
            <w:tcW w:w="850" w:type="dxa"/>
          </w:tcPr>
          <w:p w14:paraId="7469275A" w14:textId="1CE671FE" w:rsidR="00794443" w:rsidRPr="0099114E" w:rsidRDefault="00794443" w:rsidP="00794443">
            <w:pPr>
              <w:jc w:val="center"/>
              <w:rPr>
                <w:rFonts w:ascii="新細明體" w:hAnsi="新細明體"/>
                <w:lang w:eastAsia="zh-TW"/>
              </w:rPr>
            </w:pPr>
            <w:r w:rsidRPr="0099114E">
              <w:rPr>
                <w:rFonts w:ascii="新細明體" w:hAnsi="新細明體" w:hint="eastAsia"/>
                <w:lang w:eastAsia="zh-TW"/>
              </w:rPr>
              <w:t>3</w:t>
            </w:r>
            <w:r w:rsidRPr="0099114E">
              <w:rPr>
                <w:rFonts w:ascii="新細明體" w:hAnsi="新細明體"/>
                <w:lang w:eastAsia="zh-TW"/>
              </w:rPr>
              <w:t>1.</w:t>
            </w:r>
          </w:p>
        </w:tc>
        <w:tc>
          <w:tcPr>
            <w:tcW w:w="3776" w:type="dxa"/>
          </w:tcPr>
          <w:p w14:paraId="01179326" w14:textId="4620255F" w:rsidR="00794443" w:rsidRPr="0099114E" w:rsidRDefault="00794443" w:rsidP="00794443">
            <w:pPr>
              <w:rPr>
                <w:rFonts w:ascii="新細明體" w:hAnsi="新細明體"/>
              </w:rPr>
            </w:pPr>
            <w:proofErr w:type="spellStart"/>
            <w:r w:rsidRPr="0099114E">
              <w:rPr>
                <w:rFonts w:ascii="新細明體" w:hAnsi="新細明體" w:hint="eastAsia"/>
              </w:rPr>
              <w:t>劉健偉</w:t>
            </w:r>
            <w:proofErr w:type="spellEnd"/>
          </w:p>
        </w:tc>
      </w:tr>
      <w:tr w:rsidR="00794443" w:rsidRPr="0099114E" w14:paraId="6136735C" w14:textId="77777777" w:rsidTr="00794443">
        <w:trPr>
          <w:trHeight w:val="485"/>
        </w:trPr>
        <w:tc>
          <w:tcPr>
            <w:tcW w:w="549" w:type="dxa"/>
          </w:tcPr>
          <w:p w14:paraId="18CB5A7E" w14:textId="77777777" w:rsidR="00794443" w:rsidRPr="0099114E" w:rsidRDefault="00794443" w:rsidP="00794443">
            <w:pPr>
              <w:pStyle w:val="ListParagraph"/>
              <w:numPr>
                <w:ilvl w:val="0"/>
                <w:numId w:val="33"/>
              </w:numPr>
              <w:tabs>
                <w:tab w:val="left" w:pos="580"/>
                <w:tab w:val="left" w:pos="1420"/>
                <w:tab w:val="left" w:pos="3220"/>
                <w:tab w:val="center" w:pos="6500"/>
              </w:tabs>
              <w:adjustRightInd w:val="0"/>
              <w:spacing w:line="360" w:lineRule="atLeast"/>
              <w:contextualSpacing w:val="0"/>
              <w:textAlignment w:val="baseline"/>
              <w:rPr>
                <w:rFonts w:ascii="新細明體" w:hAnsi="新細明體"/>
              </w:rPr>
            </w:pPr>
          </w:p>
        </w:tc>
        <w:tc>
          <w:tcPr>
            <w:tcW w:w="3813" w:type="dxa"/>
          </w:tcPr>
          <w:p w14:paraId="4C5B4A35" w14:textId="48B1FCDB" w:rsidR="00794443" w:rsidRPr="0099114E" w:rsidRDefault="00794443" w:rsidP="00794443">
            <w:pPr>
              <w:rPr>
                <w:rFonts w:ascii="新細明體" w:hAnsi="新細明體"/>
              </w:rPr>
            </w:pPr>
            <w:proofErr w:type="spellStart"/>
            <w:r w:rsidRPr="0099114E">
              <w:rPr>
                <w:rFonts w:ascii="新細明體" w:hAnsi="新細明體" w:hint="eastAsia"/>
              </w:rPr>
              <w:t>蘇文珊</w:t>
            </w:r>
            <w:proofErr w:type="spellEnd"/>
          </w:p>
        </w:tc>
        <w:tc>
          <w:tcPr>
            <w:tcW w:w="850" w:type="dxa"/>
          </w:tcPr>
          <w:p w14:paraId="653AA7CF" w14:textId="1F204506" w:rsidR="00794443" w:rsidRPr="0099114E" w:rsidRDefault="00794443" w:rsidP="00794443">
            <w:pPr>
              <w:jc w:val="center"/>
              <w:rPr>
                <w:rFonts w:ascii="新細明體" w:hAnsi="新細明體"/>
                <w:lang w:eastAsia="zh-TW"/>
              </w:rPr>
            </w:pPr>
            <w:r w:rsidRPr="0099114E">
              <w:rPr>
                <w:rFonts w:ascii="新細明體" w:hAnsi="新細明體" w:hint="eastAsia"/>
                <w:lang w:eastAsia="zh-TW"/>
              </w:rPr>
              <w:t>3</w:t>
            </w:r>
            <w:r w:rsidRPr="0099114E">
              <w:rPr>
                <w:rFonts w:ascii="新細明體" w:hAnsi="新細明體"/>
                <w:lang w:eastAsia="zh-TW"/>
              </w:rPr>
              <w:t>2.</w:t>
            </w:r>
          </w:p>
        </w:tc>
        <w:tc>
          <w:tcPr>
            <w:tcW w:w="3776" w:type="dxa"/>
          </w:tcPr>
          <w:p w14:paraId="16449C8C" w14:textId="5A46785D" w:rsidR="00794443" w:rsidRPr="0099114E" w:rsidRDefault="00794443" w:rsidP="00794443">
            <w:pPr>
              <w:rPr>
                <w:rFonts w:ascii="新細明體" w:hAnsi="新細明體"/>
              </w:rPr>
            </w:pPr>
            <w:proofErr w:type="spellStart"/>
            <w:r w:rsidRPr="0099114E">
              <w:rPr>
                <w:rFonts w:ascii="新細明體" w:hAnsi="新細明體" w:hint="eastAsia"/>
              </w:rPr>
              <w:t>姜鳳玲</w:t>
            </w:r>
            <w:proofErr w:type="spellEnd"/>
          </w:p>
        </w:tc>
      </w:tr>
      <w:tr w:rsidR="00794443" w:rsidRPr="0099114E" w14:paraId="7A9BD5BC" w14:textId="77777777" w:rsidTr="00794443">
        <w:trPr>
          <w:trHeight w:val="485"/>
        </w:trPr>
        <w:tc>
          <w:tcPr>
            <w:tcW w:w="549" w:type="dxa"/>
          </w:tcPr>
          <w:p w14:paraId="00F47BB9" w14:textId="77777777" w:rsidR="00794443" w:rsidRPr="0099114E" w:rsidRDefault="00794443" w:rsidP="00794443">
            <w:pPr>
              <w:pStyle w:val="ListParagraph"/>
              <w:numPr>
                <w:ilvl w:val="0"/>
                <w:numId w:val="33"/>
              </w:numPr>
              <w:tabs>
                <w:tab w:val="left" w:pos="580"/>
                <w:tab w:val="left" w:pos="1420"/>
                <w:tab w:val="left" w:pos="3220"/>
                <w:tab w:val="center" w:pos="6500"/>
              </w:tabs>
              <w:adjustRightInd w:val="0"/>
              <w:spacing w:line="360" w:lineRule="atLeast"/>
              <w:contextualSpacing w:val="0"/>
              <w:textAlignment w:val="baseline"/>
              <w:rPr>
                <w:rFonts w:ascii="新細明體" w:hAnsi="新細明體"/>
              </w:rPr>
            </w:pPr>
          </w:p>
        </w:tc>
        <w:tc>
          <w:tcPr>
            <w:tcW w:w="3813" w:type="dxa"/>
          </w:tcPr>
          <w:p w14:paraId="3E3B1FE1" w14:textId="6F3E2ABB" w:rsidR="00794443" w:rsidRPr="0099114E" w:rsidRDefault="00794443" w:rsidP="00794443">
            <w:pPr>
              <w:rPr>
                <w:rFonts w:ascii="新細明體" w:hAnsi="新細明體"/>
              </w:rPr>
            </w:pPr>
            <w:proofErr w:type="spellStart"/>
            <w:r w:rsidRPr="0099114E">
              <w:rPr>
                <w:rFonts w:ascii="新細明體" w:hAnsi="新細明體" w:hint="eastAsia"/>
              </w:rPr>
              <w:t>關永濤</w:t>
            </w:r>
            <w:proofErr w:type="spellEnd"/>
          </w:p>
        </w:tc>
        <w:tc>
          <w:tcPr>
            <w:tcW w:w="850" w:type="dxa"/>
          </w:tcPr>
          <w:p w14:paraId="7D42D300" w14:textId="04CE04B5" w:rsidR="00794443" w:rsidRPr="0099114E" w:rsidRDefault="00794443" w:rsidP="00794443">
            <w:pPr>
              <w:jc w:val="center"/>
              <w:rPr>
                <w:rFonts w:ascii="新細明體" w:hAnsi="新細明體"/>
                <w:lang w:eastAsia="zh-TW"/>
              </w:rPr>
            </w:pPr>
            <w:r w:rsidRPr="0099114E">
              <w:rPr>
                <w:rFonts w:ascii="新細明體" w:hAnsi="新細明體" w:hint="eastAsia"/>
                <w:lang w:eastAsia="zh-TW"/>
              </w:rPr>
              <w:t>3</w:t>
            </w:r>
            <w:r w:rsidRPr="0099114E">
              <w:rPr>
                <w:rFonts w:ascii="新細明體" w:hAnsi="新細明體"/>
                <w:lang w:eastAsia="zh-TW"/>
              </w:rPr>
              <w:t>3.</w:t>
            </w:r>
          </w:p>
        </w:tc>
        <w:tc>
          <w:tcPr>
            <w:tcW w:w="3776" w:type="dxa"/>
          </w:tcPr>
          <w:p w14:paraId="07A5B19F" w14:textId="5C84733B" w:rsidR="00794443" w:rsidRPr="0099114E" w:rsidRDefault="00794443" w:rsidP="00794443">
            <w:pPr>
              <w:rPr>
                <w:rFonts w:ascii="新細明體" w:hAnsi="新細明體"/>
              </w:rPr>
            </w:pPr>
            <w:proofErr w:type="spellStart"/>
            <w:r w:rsidRPr="0099114E">
              <w:rPr>
                <w:rFonts w:ascii="新細明體" w:hAnsi="新細明體" w:hint="eastAsia"/>
              </w:rPr>
              <w:t>劉曉軍</w:t>
            </w:r>
            <w:proofErr w:type="spellEnd"/>
          </w:p>
        </w:tc>
      </w:tr>
      <w:tr w:rsidR="00794443" w:rsidRPr="0099114E" w14:paraId="3C881803" w14:textId="77777777" w:rsidTr="00794443">
        <w:trPr>
          <w:trHeight w:val="485"/>
        </w:trPr>
        <w:tc>
          <w:tcPr>
            <w:tcW w:w="549" w:type="dxa"/>
          </w:tcPr>
          <w:p w14:paraId="4763773F" w14:textId="77777777" w:rsidR="00794443" w:rsidRPr="0099114E" w:rsidRDefault="00794443" w:rsidP="00794443">
            <w:pPr>
              <w:pStyle w:val="ListParagraph"/>
              <w:numPr>
                <w:ilvl w:val="0"/>
                <w:numId w:val="33"/>
              </w:numPr>
              <w:tabs>
                <w:tab w:val="left" w:pos="580"/>
                <w:tab w:val="left" w:pos="1420"/>
                <w:tab w:val="left" w:pos="3220"/>
                <w:tab w:val="center" w:pos="6500"/>
              </w:tabs>
              <w:adjustRightInd w:val="0"/>
              <w:spacing w:line="360" w:lineRule="atLeast"/>
              <w:contextualSpacing w:val="0"/>
              <w:textAlignment w:val="baseline"/>
              <w:rPr>
                <w:rFonts w:ascii="新細明體" w:hAnsi="新細明體"/>
              </w:rPr>
            </w:pPr>
          </w:p>
        </w:tc>
        <w:tc>
          <w:tcPr>
            <w:tcW w:w="3813" w:type="dxa"/>
          </w:tcPr>
          <w:p w14:paraId="4DE27FBB" w14:textId="3EFA4B95" w:rsidR="00794443" w:rsidRPr="0099114E" w:rsidRDefault="00794443" w:rsidP="00794443">
            <w:pPr>
              <w:rPr>
                <w:rFonts w:ascii="新細明體" w:hAnsi="新細明體"/>
              </w:rPr>
            </w:pPr>
            <w:proofErr w:type="spellStart"/>
            <w:r w:rsidRPr="0099114E">
              <w:rPr>
                <w:rFonts w:ascii="新細明體" w:hAnsi="新細明體" w:hint="eastAsia"/>
              </w:rPr>
              <w:t>江偉智</w:t>
            </w:r>
            <w:proofErr w:type="spellEnd"/>
            <w:r w:rsidRPr="0099114E">
              <w:rPr>
                <w:rFonts w:ascii="新細明體" w:hAnsi="新細明體" w:hint="eastAsia"/>
              </w:rPr>
              <w:t xml:space="preserve"> </w:t>
            </w:r>
          </w:p>
        </w:tc>
        <w:tc>
          <w:tcPr>
            <w:tcW w:w="850" w:type="dxa"/>
          </w:tcPr>
          <w:p w14:paraId="054B0C98" w14:textId="202505C3" w:rsidR="00794443" w:rsidRPr="0099114E" w:rsidRDefault="00794443" w:rsidP="00794443">
            <w:pPr>
              <w:jc w:val="center"/>
              <w:rPr>
                <w:rFonts w:ascii="新細明體" w:hAnsi="新細明體"/>
                <w:lang w:eastAsia="zh-TW"/>
              </w:rPr>
            </w:pPr>
            <w:r w:rsidRPr="0099114E">
              <w:rPr>
                <w:rFonts w:ascii="新細明體" w:hAnsi="新細明體" w:hint="eastAsia"/>
                <w:lang w:eastAsia="zh-TW"/>
              </w:rPr>
              <w:t>3</w:t>
            </w:r>
            <w:r w:rsidRPr="0099114E">
              <w:rPr>
                <w:rFonts w:ascii="新細明體" w:hAnsi="新細明體"/>
                <w:lang w:eastAsia="zh-TW"/>
              </w:rPr>
              <w:t>4.</w:t>
            </w:r>
          </w:p>
        </w:tc>
        <w:tc>
          <w:tcPr>
            <w:tcW w:w="3776" w:type="dxa"/>
          </w:tcPr>
          <w:p w14:paraId="2B2EC6A9" w14:textId="60458A67" w:rsidR="00794443" w:rsidRPr="0099114E" w:rsidRDefault="00794443" w:rsidP="00794443">
            <w:pPr>
              <w:rPr>
                <w:rFonts w:ascii="新細明體" w:hAnsi="新細明體"/>
              </w:rPr>
            </w:pPr>
            <w:proofErr w:type="spellStart"/>
            <w:r w:rsidRPr="0099114E">
              <w:rPr>
                <w:rFonts w:ascii="新細明體" w:hAnsi="新細明體" w:hint="eastAsia"/>
              </w:rPr>
              <w:t>劉家偉</w:t>
            </w:r>
            <w:proofErr w:type="spellEnd"/>
          </w:p>
        </w:tc>
      </w:tr>
      <w:tr w:rsidR="00794443" w:rsidRPr="0099114E" w14:paraId="70F7FE92" w14:textId="77777777" w:rsidTr="00794443">
        <w:trPr>
          <w:trHeight w:val="485"/>
        </w:trPr>
        <w:tc>
          <w:tcPr>
            <w:tcW w:w="549" w:type="dxa"/>
          </w:tcPr>
          <w:p w14:paraId="4C0E0408" w14:textId="77777777" w:rsidR="00794443" w:rsidRPr="0099114E" w:rsidRDefault="00794443" w:rsidP="00794443">
            <w:pPr>
              <w:pStyle w:val="ListParagraph"/>
              <w:numPr>
                <w:ilvl w:val="0"/>
                <w:numId w:val="33"/>
              </w:numPr>
              <w:tabs>
                <w:tab w:val="left" w:pos="580"/>
                <w:tab w:val="left" w:pos="1420"/>
                <w:tab w:val="left" w:pos="3220"/>
                <w:tab w:val="center" w:pos="6500"/>
              </w:tabs>
              <w:adjustRightInd w:val="0"/>
              <w:spacing w:line="360" w:lineRule="atLeast"/>
              <w:contextualSpacing w:val="0"/>
              <w:textAlignment w:val="baseline"/>
              <w:rPr>
                <w:rFonts w:ascii="新細明體" w:hAnsi="新細明體"/>
              </w:rPr>
            </w:pPr>
          </w:p>
        </w:tc>
        <w:tc>
          <w:tcPr>
            <w:tcW w:w="3813" w:type="dxa"/>
          </w:tcPr>
          <w:p w14:paraId="50BD71AF" w14:textId="23327284" w:rsidR="00794443" w:rsidRPr="0099114E" w:rsidRDefault="00794443" w:rsidP="00794443">
            <w:pPr>
              <w:rPr>
                <w:rFonts w:ascii="新細明體" w:hAnsi="新細明體"/>
              </w:rPr>
            </w:pPr>
            <w:proofErr w:type="spellStart"/>
            <w:r w:rsidRPr="0099114E">
              <w:rPr>
                <w:rFonts w:ascii="新細明體" w:hAnsi="新細明體" w:hint="eastAsia"/>
              </w:rPr>
              <w:t>陳振馨</w:t>
            </w:r>
            <w:proofErr w:type="spellEnd"/>
          </w:p>
        </w:tc>
        <w:tc>
          <w:tcPr>
            <w:tcW w:w="850" w:type="dxa"/>
          </w:tcPr>
          <w:p w14:paraId="0EBF2B0E" w14:textId="5ADF47B0" w:rsidR="00794443" w:rsidRPr="0099114E" w:rsidRDefault="00794443" w:rsidP="00794443">
            <w:pPr>
              <w:jc w:val="center"/>
              <w:rPr>
                <w:rFonts w:ascii="新細明體" w:hAnsi="新細明體"/>
                <w:lang w:eastAsia="zh-TW"/>
              </w:rPr>
            </w:pPr>
            <w:r w:rsidRPr="0099114E">
              <w:rPr>
                <w:rFonts w:ascii="新細明體" w:hAnsi="新細明體" w:hint="eastAsia"/>
                <w:lang w:eastAsia="zh-TW"/>
              </w:rPr>
              <w:t>3</w:t>
            </w:r>
            <w:r w:rsidRPr="0099114E">
              <w:rPr>
                <w:rFonts w:ascii="新細明體" w:hAnsi="新細明體"/>
                <w:lang w:eastAsia="zh-TW"/>
              </w:rPr>
              <w:t>5.</w:t>
            </w:r>
          </w:p>
        </w:tc>
        <w:tc>
          <w:tcPr>
            <w:tcW w:w="3776" w:type="dxa"/>
          </w:tcPr>
          <w:p w14:paraId="56E381D0" w14:textId="66DB87CD" w:rsidR="00794443" w:rsidRPr="0099114E" w:rsidRDefault="00794443" w:rsidP="00794443">
            <w:pPr>
              <w:rPr>
                <w:rFonts w:ascii="新細明體" w:hAnsi="新細明體"/>
              </w:rPr>
            </w:pPr>
            <w:proofErr w:type="spellStart"/>
            <w:r w:rsidRPr="0099114E">
              <w:rPr>
                <w:rFonts w:ascii="新細明體" w:hAnsi="新細明體" w:hint="eastAsia"/>
              </w:rPr>
              <w:t>李玉琼</w:t>
            </w:r>
            <w:proofErr w:type="spellEnd"/>
          </w:p>
        </w:tc>
      </w:tr>
      <w:tr w:rsidR="00794443" w:rsidRPr="0099114E" w14:paraId="5132616C" w14:textId="77777777" w:rsidTr="00794443">
        <w:trPr>
          <w:trHeight w:val="485"/>
        </w:trPr>
        <w:tc>
          <w:tcPr>
            <w:tcW w:w="549" w:type="dxa"/>
          </w:tcPr>
          <w:p w14:paraId="74EE2A76" w14:textId="77777777" w:rsidR="00794443" w:rsidRPr="0099114E" w:rsidRDefault="00794443" w:rsidP="00794443">
            <w:pPr>
              <w:pStyle w:val="ListParagraph"/>
              <w:numPr>
                <w:ilvl w:val="0"/>
                <w:numId w:val="33"/>
              </w:numPr>
              <w:tabs>
                <w:tab w:val="left" w:pos="580"/>
                <w:tab w:val="left" w:pos="1420"/>
                <w:tab w:val="left" w:pos="3220"/>
                <w:tab w:val="center" w:pos="6500"/>
              </w:tabs>
              <w:adjustRightInd w:val="0"/>
              <w:spacing w:line="360" w:lineRule="atLeast"/>
              <w:contextualSpacing w:val="0"/>
              <w:textAlignment w:val="baseline"/>
              <w:rPr>
                <w:rFonts w:ascii="新細明體" w:hAnsi="新細明體"/>
              </w:rPr>
            </w:pPr>
          </w:p>
        </w:tc>
        <w:tc>
          <w:tcPr>
            <w:tcW w:w="3813" w:type="dxa"/>
          </w:tcPr>
          <w:p w14:paraId="6FDFE1C8" w14:textId="615FEE32" w:rsidR="00794443" w:rsidRPr="0099114E" w:rsidRDefault="00794443" w:rsidP="00794443">
            <w:pPr>
              <w:rPr>
                <w:rFonts w:ascii="新細明體" w:hAnsi="新細明體"/>
              </w:rPr>
            </w:pPr>
            <w:proofErr w:type="spellStart"/>
            <w:r w:rsidRPr="0099114E">
              <w:rPr>
                <w:rFonts w:ascii="新細明體" w:hAnsi="新細明體" w:hint="eastAsia"/>
              </w:rPr>
              <w:t>陳金發</w:t>
            </w:r>
            <w:proofErr w:type="spellEnd"/>
            <w:r w:rsidRPr="0099114E">
              <w:rPr>
                <w:rFonts w:ascii="新細明體" w:hAnsi="新細明體" w:hint="eastAsia"/>
              </w:rPr>
              <w:t xml:space="preserve"> </w:t>
            </w:r>
          </w:p>
        </w:tc>
        <w:tc>
          <w:tcPr>
            <w:tcW w:w="850" w:type="dxa"/>
          </w:tcPr>
          <w:p w14:paraId="7AE5ABAA" w14:textId="4DE4A964" w:rsidR="00794443" w:rsidRPr="0099114E" w:rsidRDefault="00794443" w:rsidP="00794443">
            <w:pPr>
              <w:jc w:val="center"/>
              <w:rPr>
                <w:rFonts w:ascii="新細明體" w:hAnsi="新細明體"/>
                <w:lang w:eastAsia="zh-TW"/>
              </w:rPr>
            </w:pPr>
            <w:r w:rsidRPr="0099114E">
              <w:rPr>
                <w:rFonts w:ascii="新細明體" w:hAnsi="新細明體" w:hint="eastAsia"/>
                <w:lang w:eastAsia="zh-TW"/>
              </w:rPr>
              <w:t>3</w:t>
            </w:r>
            <w:r w:rsidRPr="0099114E">
              <w:rPr>
                <w:rFonts w:ascii="新細明體" w:hAnsi="新細明體"/>
                <w:lang w:eastAsia="zh-TW"/>
              </w:rPr>
              <w:t>6.</w:t>
            </w:r>
          </w:p>
        </w:tc>
        <w:tc>
          <w:tcPr>
            <w:tcW w:w="3776" w:type="dxa"/>
          </w:tcPr>
          <w:p w14:paraId="57F79C41" w14:textId="0EF5C361" w:rsidR="00794443" w:rsidRPr="0099114E" w:rsidRDefault="00794443" w:rsidP="00794443">
            <w:pPr>
              <w:rPr>
                <w:rFonts w:ascii="新細明體" w:hAnsi="新細明體"/>
              </w:rPr>
            </w:pPr>
            <w:proofErr w:type="spellStart"/>
            <w:r w:rsidRPr="0099114E">
              <w:rPr>
                <w:rFonts w:ascii="新細明體" w:hAnsi="新細明體" w:hint="eastAsia"/>
              </w:rPr>
              <w:t>劉梓晴</w:t>
            </w:r>
            <w:proofErr w:type="spellEnd"/>
          </w:p>
        </w:tc>
      </w:tr>
      <w:tr w:rsidR="00794443" w:rsidRPr="0099114E" w14:paraId="5F0E21F8" w14:textId="77777777" w:rsidTr="00794443">
        <w:trPr>
          <w:trHeight w:val="485"/>
        </w:trPr>
        <w:tc>
          <w:tcPr>
            <w:tcW w:w="549" w:type="dxa"/>
          </w:tcPr>
          <w:p w14:paraId="14D05716" w14:textId="77777777" w:rsidR="00794443" w:rsidRPr="0099114E" w:rsidRDefault="00794443" w:rsidP="00794443">
            <w:pPr>
              <w:pStyle w:val="ListParagraph"/>
              <w:numPr>
                <w:ilvl w:val="0"/>
                <w:numId w:val="33"/>
              </w:numPr>
              <w:tabs>
                <w:tab w:val="left" w:pos="580"/>
                <w:tab w:val="left" w:pos="1420"/>
                <w:tab w:val="left" w:pos="3220"/>
                <w:tab w:val="center" w:pos="6500"/>
              </w:tabs>
              <w:adjustRightInd w:val="0"/>
              <w:spacing w:line="360" w:lineRule="atLeast"/>
              <w:contextualSpacing w:val="0"/>
              <w:textAlignment w:val="baseline"/>
              <w:rPr>
                <w:rFonts w:ascii="新細明體" w:hAnsi="新細明體"/>
              </w:rPr>
            </w:pPr>
          </w:p>
        </w:tc>
        <w:tc>
          <w:tcPr>
            <w:tcW w:w="3813" w:type="dxa"/>
          </w:tcPr>
          <w:p w14:paraId="17A99B38" w14:textId="3841CF81" w:rsidR="00794443" w:rsidRPr="0099114E" w:rsidRDefault="00794443" w:rsidP="00794443">
            <w:pPr>
              <w:rPr>
                <w:rFonts w:ascii="新細明體" w:hAnsi="新細明體"/>
              </w:rPr>
            </w:pPr>
            <w:proofErr w:type="spellStart"/>
            <w:r w:rsidRPr="0099114E">
              <w:rPr>
                <w:rFonts w:ascii="新細明體" w:hAnsi="新細明體" w:hint="eastAsia"/>
              </w:rPr>
              <w:t>陳雋濠</w:t>
            </w:r>
            <w:proofErr w:type="spellEnd"/>
          </w:p>
        </w:tc>
        <w:tc>
          <w:tcPr>
            <w:tcW w:w="850" w:type="dxa"/>
          </w:tcPr>
          <w:p w14:paraId="60B47DF8" w14:textId="4CCB1905" w:rsidR="00794443" w:rsidRPr="0099114E" w:rsidRDefault="00794443" w:rsidP="00794443">
            <w:pPr>
              <w:jc w:val="center"/>
              <w:rPr>
                <w:rFonts w:ascii="新細明體" w:hAnsi="新細明體"/>
                <w:lang w:eastAsia="zh-TW"/>
              </w:rPr>
            </w:pPr>
            <w:r w:rsidRPr="0099114E">
              <w:rPr>
                <w:rFonts w:ascii="新細明體" w:hAnsi="新細明體" w:hint="eastAsia"/>
                <w:lang w:eastAsia="zh-TW"/>
              </w:rPr>
              <w:t>3</w:t>
            </w:r>
            <w:r w:rsidRPr="0099114E">
              <w:rPr>
                <w:rFonts w:ascii="新細明體" w:hAnsi="新細明體"/>
                <w:lang w:eastAsia="zh-TW"/>
              </w:rPr>
              <w:t>7.</w:t>
            </w:r>
          </w:p>
        </w:tc>
        <w:tc>
          <w:tcPr>
            <w:tcW w:w="3776" w:type="dxa"/>
          </w:tcPr>
          <w:p w14:paraId="07519001" w14:textId="0555160A" w:rsidR="00794443" w:rsidRPr="0099114E" w:rsidRDefault="00794443" w:rsidP="00794443">
            <w:pPr>
              <w:rPr>
                <w:rFonts w:ascii="新細明體" w:hAnsi="新細明體"/>
              </w:rPr>
            </w:pPr>
            <w:proofErr w:type="spellStart"/>
            <w:r w:rsidRPr="0099114E">
              <w:rPr>
                <w:rFonts w:ascii="新細明體" w:hAnsi="新細明體" w:hint="eastAsia"/>
              </w:rPr>
              <w:t>張翠萍</w:t>
            </w:r>
            <w:proofErr w:type="spellEnd"/>
          </w:p>
        </w:tc>
      </w:tr>
      <w:tr w:rsidR="00794443" w:rsidRPr="0099114E" w14:paraId="19632406" w14:textId="77777777" w:rsidTr="00794443">
        <w:trPr>
          <w:trHeight w:val="485"/>
        </w:trPr>
        <w:tc>
          <w:tcPr>
            <w:tcW w:w="549" w:type="dxa"/>
          </w:tcPr>
          <w:p w14:paraId="3C3A1C5B" w14:textId="77777777" w:rsidR="00794443" w:rsidRPr="0099114E" w:rsidRDefault="00794443" w:rsidP="00794443">
            <w:pPr>
              <w:pStyle w:val="ListParagraph"/>
              <w:numPr>
                <w:ilvl w:val="0"/>
                <w:numId w:val="33"/>
              </w:numPr>
              <w:tabs>
                <w:tab w:val="left" w:pos="580"/>
                <w:tab w:val="left" w:pos="1420"/>
                <w:tab w:val="left" w:pos="3220"/>
                <w:tab w:val="center" w:pos="6500"/>
              </w:tabs>
              <w:adjustRightInd w:val="0"/>
              <w:spacing w:line="360" w:lineRule="atLeast"/>
              <w:contextualSpacing w:val="0"/>
              <w:textAlignment w:val="baseline"/>
              <w:rPr>
                <w:rFonts w:ascii="新細明體" w:hAnsi="新細明體"/>
              </w:rPr>
            </w:pPr>
          </w:p>
        </w:tc>
        <w:tc>
          <w:tcPr>
            <w:tcW w:w="3813" w:type="dxa"/>
          </w:tcPr>
          <w:p w14:paraId="1C5EB32A" w14:textId="4FC24B73" w:rsidR="00794443" w:rsidRPr="0099114E" w:rsidRDefault="00794443" w:rsidP="00794443">
            <w:pPr>
              <w:rPr>
                <w:rFonts w:ascii="新細明體" w:hAnsi="新細明體"/>
              </w:rPr>
            </w:pPr>
            <w:proofErr w:type="spellStart"/>
            <w:r w:rsidRPr="0099114E">
              <w:rPr>
                <w:rFonts w:ascii="新細明體" w:hAnsi="新細明體" w:hint="eastAsia"/>
              </w:rPr>
              <w:t>林婉華</w:t>
            </w:r>
            <w:proofErr w:type="spellEnd"/>
          </w:p>
        </w:tc>
        <w:tc>
          <w:tcPr>
            <w:tcW w:w="850" w:type="dxa"/>
          </w:tcPr>
          <w:p w14:paraId="780C1F81" w14:textId="2B8FC39B" w:rsidR="00794443" w:rsidRPr="0099114E" w:rsidRDefault="00794443" w:rsidP="00794443">
            <w:pPr>
              <w:jc w:val="center"/>
              <w:rPr>
                <w:rFonts w:ascii="新細明體" w:hAnsi="新細明體"/>
                <w:lang w:eastAsia="zh-TW"/>
              </w:rPr>
            </w:pPr>
            <w:r w:rsidRPr="0099114E">
              <w:rPr>
                <w:rFonts w:ascii="新細明體" w:hAnsi="新細明體" w:hint="eastAsia"/>
                <w:lang w:eastAsia="zh-TW"/>
              </w:rPr>
              <w:t>3</w:t>
            </w:r>
            <w:r w:rsidRPr="0099114E">
              <w:rPr>
                <w:rFonts w:ascii="新細明體" w:hAnsi="新細明體"/>
                <w:lang w:eastAsia="zh-TW"/>
              </w:rPr>
              <w:t>8.</w:t>
            </w:r>
          </w:p>
        </w:tc>
        <w:tc>
          <w:tcPr>
            <w:tcW w:w="3776" w:type="dxa"/>
          </w:tcPr>
          <w:p w14:paraId="0421A27C" w14:textId="2C3B4125" w:rsidR="00794443" w:rsidRPr="0099114E" w:rsidRDefault="00794443" w:rsidP="00794443">
            <w:pPr>
              <w:rPr>
                <w:rFonts w:ascii="新細明體" w:hAnsi="新細明體"/>
              </w:rPr>
            </w:pPr>
            <w:proofErr w:type="spellStart"/>
            <w:r w:rsidRPr="0099114E">
              <w:rPr>
                <w:rFonts w:ascii="新細明體" w:hAnsi="新細明體" w:hint="eastAsia"/>
              </w:rPr>
              <w:t>張翠珊</w:t>
            </w:r>
            <w:proofErr w:type="spellEnd"/>
          </w:p>
        </w:tc>
      </w:tr>
      <w:tr w:rsidR="00794443" w:rsidRPr="0099114E" w14:paraId="508E8D30" w14:textId="77777777" w:rsidTr="00794443">
        <w:trPr>
          <w:trHeight w:val="485"/>
        </w:trPr>
        <w:tc>
          <w:tcPr>
            <w:tcW w:w="549" w:type="dxa"/>
          </w:tcPr>
          <w:p w14:paraId="0B69BDC5" w14:textId="77777777" w:rsidR="00794443" w:rsidRPr="0099114E" w:rsidRDefault="00794443" w:rsidP="00794443">
            <w:pPr>
              <w:pStyle w:val="ListParagraph"/>
              <w:numPr>
                <w:ilvl w:val="0"/>
                <w:numId w:val="33"/>
              </w:numPr>
              <w:tabs>
                <w:tab w:val="left" w:pos="580"/>
                <w:tab w:val="left" w:pos="1420"/>
                <w:tab w:val="left" w:pos="3220"/>
                <w:tab w:val="center" w:pos="6500"/>
              </w:tabs>
              <w:adjustRightInd w:val="0"/>
              <w:spacing w:line="360" w:lineRule="atLeast"/>
              <w:contextualSpacing w:val="0"/>
              <w:textAlignment w:val="baseline"/>
              <w:rPr>
                <w:rFonts w:ascii="新細明體" w:hAnsi="新細明體"/>
              </w:rPr>
            </w:pPr>
          </w:p>
        </w:tc>
        <w:tc>
          <w:tcPr>
            <w:tcW w:w="3813" w:type="dxa"/>
          </w:tcPr>
          <w:p w14:paraId="72A1DBE5" w14:textId="6BD54E78" w:rsidR="00794443" w:rsidRPr="0099114E" w:rsidRDefault="00794443" w:rsidP="00794443">
            <w:pPr>
              <w:rPr>
                <w:rFonts w:ascii="新細明體" w:hAnsi="新細明體"/>
              </w:rPr>
            </w:pPr>
            <w:proofErr w:type="spellStart"/>
            <w:r w:rsidRPr="0099114E">
              <w:rPr>
                <w:rFonts w:ascii="新細明體" w:hAnsi="新細明體" w:hint="eastAsia"/>
              </w:rPr>
              <w:t>鄧炳新</w:t>
            </w:r>
            <w:proofErr w:type="spellEnd"/>
          </w:p>
        </w:tc>
        <w:tc>
          <w:tcPr>
            <w:tcW w:w="850" w:type="dxa"/>
          </w:tcPr>
          <w:p w14:paraId="467DDC46" w14:textId="7F9426CB" w:rsidR="00794443" w:rsidRPr="0099114E" w:rsidRDefault="00794443" w:rsidP="00794443">
            <w:pPr>
              <w:jc w:val="center"/>
              <w:rPr>
                <w:rFonts w:ascii="新細明體" w:hAnsi="新細明體"/>
                <w:lang w:eastAsia="zh-TW"/>
              </w:rPr>
            </w:pPr>
            <w:r w:rsidRPr="0099114E">
              <w:rPr>
                <w:rFonts w:ascii="新細明體" w:hAnsi="新細明體" w:hint="eastAsia"/>
                <w:lang w:eastAsia="zh-TW"/>
              </w:rPr>
              <w:t>3</w:t>
            </w:r>
            <w:r w:rsidRPr="0099114E">
              <w:rPr>
                <w:rFonts w:ascii="新細明體" w:hAnsi="新細明體"/>
                <w:lang w:eastAsia="zh-TW"/>
              </w:rPr>
              <w:t>9.</w:t>
            </w:r>
          </w:p>
        </w:tc>
        <w:tc>
          <w:tcPr>
            <w:tcW w:w="3776" w:type="dxa"/>
          </w:tcPr>
          <w:p w14:paraId="65783B79" w14:textId="783EF52A" w:rsidR="00794443" w:rsidRPr="0099114E" w:rsidRDefault="00794443" w:rsidP="00794443">
            <w:pPr>
              <w:rPr>
                <w:rFonts w:ascii="新細明體" w:hAnsi="新細明體"/>
              </w:rPr>
            </w:pPr>
            <w:proofErr w:type="spellStart"/>
            <w:r w:rsidRPr="0099114E">
              <w:rPr>
                <w:rFonts w:ascii="新細明體" w:hAnsi="新細明體" w:hint="eastAsia"/>
              </w:rPr>
              <w:t>葉淑和</w:t>
            </w:r>
            <w:proofErr w:type="spellEnd"/>
          </w:p>
        </w:tc>
      </w:tr>
      <w:tr w:rsidR="00794443" w:rsidRPr="0099114E" w14:paraId="4C8AD920" w14:textId="77777777" w:rsidTr="00794443">
        <w:trPr>
          <w:trHeight w:val="485"/>
        </w:trPr>
        <w:tc>
          <w:tcPr>
            <w:tcW w:w="549" w:type="dxa"/>
          </w:tcPr>
          <w:p w14:paraId="2147A044" w14:textId="77777777" w:rsidR="00794443" w:rsidRPr="0099114E" w:rsidRDefault="00794443" w:rsidP="00794443">
            <w:pPr>
              <w:pStyle w:val="ListParagraph"/>
              <w:numPr>
                <w:ilvl w:val="0"/>
                <w:numId w:val="33"/>
              </w:numPr>
              <w:tabs>
                <w:tab w:val="left" w:pos="580"/>
                <w:tab w:val="left" w:pos="1420"/>
                <w:tab w:val="left" w:pos="3220"/>
                <w:tab w:val="center" w:pos="6500"/>
              </w:tabs>
              <w:adjustRightInd w:val="0"/>
              <w:spacing w:line="360" w:lineRule="atLeast"/>
              <w:contextualSpacing w:val="0"/>
              <w:textAlignment w:val="baseline"/>
              <w:rPr>
                <w:rFonts w:ascii="新細明體" w:hAnsi="新細明體"/>
              </w:rPr>
            </w:pPr>
          </w:p>
        </w:tc>
        <w:tc>
          <w:tcPr>
            <w:tcW w:w="3813" w:type="dxa"/>
          </w:tcPr>
          <w:p w14:paraId="53DC1620" w14:textId="7EB1B4F8" w:rsidR="00794443" w:rsidRPr="0099114E" w:rsidRDefault="00794443" w:rsidP="00794443">
            <w:pPr>
              <w:rPr>
                <w:rFonts w:ascii="新細明體" w:hAnsi="新細明體"/>
              </w:rPr>
            </w:pPr>
            <w:proofErr w:type="spellStart"/>
            <w:r w:rsidRPr="0099114E">
              <w:rPr>
                <w:rFonts w:ascii="新細明體" w:hAnsi="新細明體" w:hint="eastAsia"/>
              </w:rPr>
              <w:t>梁國興</w:t>
            </w:r>
            <w:proofErr w:type="spellEnd"/>
          </w:p>
        </w:tc>
        <w:tc>
          <w:tcPr>
            <w:tcW w:w="850" w:type="dxa"/>
          </w:tcPr>
          <w:p w14:paraId="3D499B69" w14:textId="55CDFD4B" w:rsidR="00794443" w:rsidRPr="0099114E" w:rsidRDefault="00794443" w:rsidP="00794443">
            <w:pPr>
              <w:jc w:val="center"/>
              <w:rPr>
                <w:rFonts w:ascii="新細明體" w:hAnsi="新細明體"/>
                <w:lang w:eastAsia="zh-TW"/>
              </w:rPr>
            </w:pPr>
            <w:r w:rsidRPr="0099114E">
              <w:rPr>
                <w:rFonts w:ascii="新細明體" w:hAnsi="新細明體" w:hint="eastAsia"/>
                <w:lang w:eastAsia="zh-TW"/>
              </w:rPr>
              <w:t>4</w:t>
            </w:r>
            <w:r w:rsidRPr="0099114E">
              <w:rPr>
                <w:rFonts w:ascii="新細明體" w:hAnsi="新細明體"/>
                <w:lang w:eastAsia="zh-TW"/>
              </w:rPr>
              <w:t>0.</w:t>
            </w:r>
          </w:p>
        </w:tc>
        <w:tc>
          <w:tcPr>
            <w:tcW w:w="3776" w:type="dxa"/>
          </w:tcPr>
          <w:p w14:paraId="4BDBDBC4" w14:textId="22504C76" w:rsidR="00794443" w:rsidRPr="0099114E" w:rsidRDefault="00794443" w:rsidP="00794443">
            <w:pPr>
              <w:rPr>
                <w:rFonts w:ascii="新細明體" w:hAnsi="新細明體"/>
              </w:rPr>
            </w:pPr>
            <w:proofErr w:type="spellStart"/>
            <w:r w:rsidRPr="0099114E">
              <w:rPr>
                <w:rFonts w:ascii="新細明體" w:hAnsi="新細明體" w:hint="eastAsia"/>
              </w:rPr>
              <w:t>李子康</w:t>
            </w:r>
            <w:proofErr w:type="spellEnd"/>
          </w:p>
        </w:tc>
      </w:tr>
      <w:tr w:rsidR="00794443" w:rsidRPr="0099114E" w14:paraId="0AB50DC1" w14:textId="77777777" w:rsidTr="00794443">
        <w:trPr>
          <w:trHeight w:val="485"/>
        </w:trPr>
        <w:tc>
          <w:tcPr>
            <w:tcW w:w="549" w:type="dxa"/>
          </w:tcPr>
          <w:p w14:paraId="381BA489" w14:textId="77777777" w:rsidR="00794443" w:rsidRPr="0099114E" w:rsidRDefault="00794443" w:rsidP="00794443">
            <w:pPr>
              <w:pStyle w:val="ListParagraph"/>
              <w:numPr>
                <w:ilvl w:val="0"/>
                <w:numId w:val="33"/>
              </w:numPr>
              <w:tabs>
                <w:tab w:val="left" w:pos="580"/>
                <w:tab w:val="left" w:pos="1420"/>
                <w:tab w:val="left" w:pos="3220"/>
                <w:tab w:val="center" w:pos="6500"/>
              </w:tabs>
              <w:adjustRightInd w:val="0"/>
              <w:spacing w:line="360" w:lineRule="atLeast"/>
              <w:contextualSpacing w:val="0"/>
              <w:textAlignment w:val="baseline"/>
              <w:rPr>
                <w:rFonts w:ascii="新細明體" w:hAnsi="新細明體"/>
              </w:rPr>
            </w:pPr>
          </w:p>
        </w:tc>
        <w:tc>
          <w:tcPr>
            <w:tcW w:w="3813" w:type="dxa"/>
          </w:tcPr>
          <w:p w14:paraId="1783FDC7" w14:textId="02787D71" w:rsidR="00794443" w:rsidRPr="0099114E" w:rsidRDefault="00794443" w:rsidP="00794443">
            <w:pPr>
              <w:rPr>
                <w:rFonts w:ascii="新細明體" w:hAnsi="新細明體"/>
              </w:rPr>
            </w:pPr>
            <w:proofErr w:type="spellStart"/>
            <w:r w:rsidRPr="0099114E">
              <w:rPr>
                <w:rFonts w:ascii="新細明體" w:hAnsi="新細明體" w:hint="eastAsia"/>
              </w:rPr>
              <w:t>賴桂嬌</w:t>
            </w:r>
            <w:proofErr w:type="spellEnd"/>
          </w:p>
        </w:tc>
        <w:tc>
          <w:tcPr>
            <w:tcW w:w="850" w:type="dxa"/>
          </w:tcPr>
          <w:p w14:paraId="3DAB853F" w14:textId="3C65D62A" w:rsidR="00794443" w:rsidRPr="0099114E" w:rsidRDefault="00794443" w:rsidP="00794443">
            <w:pPr>
              <w:jc w:val="center"/>
              <w:rPr>
                <w:rFonts w:ascii="新細明體" w:hAnsi="新細明體"/>
                <w:lang w:eastAsia="zh-TW"/>
              </w:rPr>
            </w:pPr>
            <w:r w:rsidRPr="0099114E">
              <w:rPr>
                <w:rFonts w:ascii="新細明體" w:hAnsi="新細明體"/>
                <w:lang w:eastAsia="zh-TW"/>
              </w:rPr>
              <w:t>41</w:t>
            </w:r>
            <w:r w:rsidRPr="0099114E">
              <w:rPr>
                <w:rFonts w:ascii="新細明體" w:hAnsi="新細明體" w:hint="eastAsia"/>
                <w:lang w:eastAsia="zh-TW"/>
              </w:rPr>
              <w:t>.</w:t>
            </w:r>
          </w:p>
        </w:tc>
        <w:tc>
          <w:tcPr>
            <w:tcW w:w="3776" w:type="dxa"/>
          </w:tcPr>
          <w:p w14:paraId="7823A670" w14:textId="7D921C9C" w:rsidR="00794443" w:rsidRPr="0099114E" w:rsidRDefault="00794443" w:rsidP="00794443">
            <w:pPr>
              <w:rPr>
                <w:rFonts w:ascii="新細明體" w:hAnsi="新細明體"/>
              </w:rPr>
            </w:pPr>
            <w:proofErr w:type="spellStart"/>
            <w:r w:rsidRPr="0099114E">
              <w:rPr>
                <w:rFonts w:ascii="新細明體" w:hAnsi="新細明體" w:hint="eastAsia"/>
              </w:rPr>
              <w:t>李澄</w:t>
            </w:r>
            <w:proofErr w:type="spellEnd"/>
          </w:p>
        </w:tc>
      </w:tr>
      <w:tr w:rsidR="00794443" w:rsidRPr="0099114E" w14:paraId="3F3401E4" w14:textId="77777777" w:rsidTr="00794443">
        <w:trPr>
          <w:trHeight w:val="485"/>
        </w:trPr>
        <w:tc>
          <w:tcPr>
            <w:tcW w:w="549" w:type="dxa"/>
          </w:tcPr>
          <w:p w14:paraId="0F17F452" w14:textId="77777777" w:rsidR="00794443" w:rsidRPr="0099114E" w:rsidRDefault="00794443" w:rsidP="00794443">
            <w:pPr>
              <w:pStyle w:val="ListParagraph"/>
              <w:numPr>
                <w:ilvl w:val="0"/>
                <w:numId w:val="33"/>
              </w:numPr>
              <w:tabs>
                <w:tab w:val="left" w:pos="580"/>
                <w:tab w:val="left" w:pos="1420"/>
                <w:tab w:val="left" w:pos="3220"/>
                <w:tab w:val="center" w:pos="6500"/>
              </w:tabs>
              <w:adjustRightInd w:val="0"/>
              <w:spacing w:line="360" w:lineRule="atLeast"/>
              <w:contextualSpacing w:val="0"/>
              <w:textAlignment w:val="baseline"/>
              <w:rPr>
                <w:rFonts w:ascii="新細明體" w:hAnsi="新細明體"/>
              </w:rPr>
            </w:pPr>
          </w:p>
        </w:tc>
        <w:tc>
          <w:tcPr>
            <w:tcW w:w="3813" w:type="dxa"/>
          </w:tcPr>
          <w:p w14:paraId="2504956E" w14:textId="63710887" w:rsidR="00794443" w:rsidRPr="0099114E" w:rsidRDefault="00794443" w:rsidP="00794443">
            <w:pPr>
              <w:rPr>
                <w:rFonts w:ascii="新細明體" w:hAnsi="新細明體"/>
              </w:rPr>
            </w:pPr>
            <w:proofErr w:type="spellStart"/>
            <w:r w:rsidRPr="0099114E">
              <w:rPr>
                <w:rFonts w:ascii="新細明體" w:hAnsi="新細明體" w:hint="eastAsia"/>
              </w:rPr>
              <w:t>梁賢恒</w:t>
            </w:r>
            <w:proofErr w:type="spellEnd"/>
          </w:p>
        </w:tc>
        <w:tc>
          <w:tcPr>
            <w:tcW w:w="850" w:type="dxa"/>
          </w:tcPr>
          <w:p w14:paraId="3BE553CF" w14:textId="19F90610" w:rsidR="00794443" w:rsidRPr="0099114E" w:rsidRDefault="00794443" w:rsidP="00794443">
            <w:pPr>
              <w:jc w:val="center"/>
              <w:rPr>
                <w:rFonts w:ascii="新細明體" w:hAnsi="新細明體"/>
                <w:lang w:eastAsia="zh-TW"/>
              </w:rPr>
            </w:pPr>
            <w:r w:rsidRPr="0099114E">
              <w:rPr>
                <w:rFonts w:ascii="新細明體" w:hAnsi="新細明體" w:hint="eastAsia"/>
                <w:lang w:eastAsia="zh-TW"/>
              </w:rPr>
              <w:t>4</w:t>
            </w:r>
            <w:r w:rsidRPr="0099114E">
              <w:rPr>
                <w:rFonts w:ascii="新細明體" w:hAnsi="新細明體"/>
                <w:lang w:eastAsia="zh-TW"/>
              </w:rPr>
              <w:t>2.</w:t>
            </w:r>
          </w:p>
        </w:tc>
        <w:tc>
          <w:tcPr>
            <w:tcW w:w="3776" w:type="dxa"/>
          </w:tcPr>
          <w:p w14:paraId="67CD048A" w14:textId="69609364" w:rsidR="00794443" w:rsidRPr="0099114E" w:rsidRDefault="00794443" w:rsidP="00794443">
            <w:pPr>
              <w:rPr>
                <w:rFonts w:ascii="新細明體" w:hAnsi="新細明體"/>
              </w:rPr>
            </w:pPr>
            <w:proofErr w:type="spellStart"/>
            <w:r w:rsidRPr="0099114E">
              <w:rPr>
                <w:rFonts w:ascii="新細明體" w:hAnsi="新細明體" w:hint="eastAsia"/>
              </w:rPr>
              <w:t>吳施慧</w:t>
            </w:r>
            <w:proofErr w:type="spellEnd"/>
          </w:p>
        </w:tc>
      </w:tr>
      <w:tr w:rsidR="00794443" w:rsidRPr="0099114E" w14:paraId="54D37673" w14:textId="77777777" w:rsidTr="00794443">
        <w:trPr>
          <w:trHeight w:val="485"/>
        </w:trPr>
        <w:tc>
          <w:tcPr>
            <w:tcW w:w="549" w:type="dxa"/>
          </w:tcPr>
          <w:p w14:paraId="64653FC3" w14:textId="77777777" w:rsidR="00794443" w:rsidRPr="0099114E" w:rsidRDefault="00794443" w:rsidP="00794443">
            <w:pPr>
              <w:pStyle w:val="ListParagraph"/>
              <w:numPr>
                <w:ilvl w:val="0"/>
                <w:numId w:val="33"/>
              </w:numPr>
              <w:tabs>
                <w:tab w:val="left" w:pos="580"/>
                <w:tab w:val="left" w:pos="1420"/>
                <w:tab w:val="left" w:pos="3220"/>
                <w:tab w:val="center" w:pos="6500"/>
              </w:tabs>
              <w:adjustRightInd w:val="0"/>
              <w:spacing w:line="360" w:lineRule="atLeast"/>
              <w:contextualSpacing w:val="0"/>
              <w:textAlignment w:val="baseline"/>
              <w:rPr>
                <w:rFonts w:ascii="新細明體" w:hAnsi="新細明體"/>
              </w:rPr>
            </w:pPr>
          </w:p>
        </w:tc>
        <w:tc>
          <w:tcPr>
            <w:tcW w:w="3813" w:type="dxa"/>
          </w:tcPr>
          <w:p w14:paraId="1B4C0CC2" w14:textId="026110E5" w:rsidR="00794443" w:rsidRPr="0099114E" w:rsidRDefault="00794443" w:rsidP="00794443">
            <w:pPr>
              <w:rPr>
                <w:rFonts w:ascii="新細明體" w:hAnsi="新細明體"/>
              </w:rPr>
            </w:pPr>
            <w:proofErr w:type="spellStart"/>
            <w:r w:rsidRPr="0099114E">
              <w:rPr>
                <w:rFonts w:ascii="新細明體" w:hAnsi="新細明體" w:hint="eastAsia"/>
              </w:rPr>
              <w:t>黎智揚</w:t>
            </w:r>
            <w:proofErr w:type="spellEnd"/>
          </w:p>
        </w:tc>
        <w:tc>
          <w:tcPr>
            <w:tcW w:w="850" w:type="dxa"/>
          </w:tcPr>
          <w:p w14:paraId="4F923E0D" w14:textId="4D9B26C0" w:rsidR="00794443" w:rsidRPr="0099114E" w:rsidRDefault="00794443" w:rsidP="00794443">
            <w:pPr>
              <w:jc w:val="center"/>
              <w:rPr>
                <w:rFonts w:ascii="新細明體" w:hAnsi="新細明體"/>
                <w:lang w:eastAsia="zh-TW"/>
              </w:rPr>
            </w:pPr>
            <w:r w:rsidRPr="0099114E">
              <w:rPr>
                <w:rFonts w:ascii="新細明體" w:hAnsi="新細明體" w:hint="eastAsia"/>
                <w:lang w:eastAsia="zh-TW"/>
              </w:rPr>
              <w:t>4</w:t>
            </w:r>
            <w:r w:rsidRPr="0099114E">
              <w:rPr>
                <w:rFonts w:ascii="新細明體" w:hAnsi="新細明體"/>
                <w:lang w:eastAsia="zh-TW"/>
              </w:rPr>
              <w:t>3.</w:t>
            </w:r>
          </w:p>
        </w:tc>
        <w:tc>
          <w:tcPr>
            <w:tcW w:w="3776" w:type="dxa"/>
          </w:tcPr>
          <w:p w14:paraId="38634ED1" w14:textId="390353F2" w:rsidR="00794443" w:rsidRPr="0099114E" w:rsidRDefault="00794443" w:rsidP="00794443">
            <w:pPr>
              <w:rPr>
                <w:rFonts w:ascii="新細明體" w:hAnsi="新細明體"/>
              </w:rPr>
            </w:pPr>
            <w:proofErr w:type="spellStart"/>
            <w:r w:rsidRPr="0099114E">
              <w:rPr>
                <w:rFonts w:ascii="新細明體" w:hAnsi="新細明體" w:hint="eastAsia"/>
              </w:rPr>
              <w:t>鄧慧琳</w:t>
            </w:r>
            <w:proofErr w:type="spellEnd"/>
          </w:p>
        </w:tc>
      </w:tr>
      <w:tr w:rsidR="00794443" w:rsidRPr="0099114E" w14:paraId="7B3FB0B4" w14:textId="77777777" w:rsidTr="00794443">
        <w:trPr>
          <w:trHeight w:val="485"/>
        </w:trPr>
        <w:tc>
          <w:tcPr>
            <w:tcW w:w="549" w:type="dxa"/>
          </w:tcPr>
          <w:p w14:paraId="4F809D10" w14:textId="77777777" w:rsidR="00794443" w:rsidRPr="0099114E" w:rsidRDefault="00794443" w:rsidP="00794443">
            <w:pPr>
              <w:pStyle w:val="ListParagraph"/>
              <w:numPr>
                <w:ilvl w:val="0"/>
                <w:numId w:val="33"/>
              </w:numPr>
              <w:tabs>
                <w:tab w:val="left" w:pos="580"/>
                <w:tab w:val="left" w:pos="1420"/>
                <w:tab w:val="left" w:pos="3220"/>
                <w:tab w:val="center" w:pos="6500"/>
              </w:tabs>
              <w:adjustRightInd w:val="0"/>
              <w:spacing w:line="360" w:lineRule="atLeast"/>
              <w:contextualSpacing w:val="0"/>
              <w:textAlignment w:val="baseline"/>
              <w:rPr>
                <w:rFonts w:ascii="新細明體" w:hAnsi="新細明體"/>
              </w:rPr>
            </w:pPr>
          </w:p>
        </w:tc>
        <w:tc>
          <w:tcPr>
            <w:tcW w:w="3813" w:type="dxa"/>
          </w:tcPr>
          <w:p w14:paraId="14164F40" w14:textId="60D1D03F" w:rsidR="00794443" w:rsidRPr="0099114E" w:rsidRDefault="00794443" w:rsidP="00794443">
            <w:pPr>
              <w:rPr>
                <w:rFonts w:ascii="新細明體" w:hAnsi="新細明體"/>
              </w:rPr>
            </w:pPr>
            <w:proofErr w:type="spellStart"/>
            <w:r w:rsidRPr="0099114E">
              <w:rPr>
                <w:rFonts w:ascii="新細明體" w:hAnsi="新細明體" w:hint="eastAsia"/>
              </w:rPr>
              <w:t>崔維亨</w:t>
            </w:r>
            <w:proofErr w:type="spellEnd"/>
          </w:p>
        </w:tc>
        <w:tc>
          <w:tcPr>
            <w:tcW w:w="850" w:type="dxa"/>
          </w:tcPr>
          <w:p w14:paraId="36EAF4F6" w14:textId="4AF2A97D" w:rsidR="00794443" w:rsidRPr="0099114E" w:rsidRDefault="00794443" w:rsidP="00794443">
            <w:pPr>
              <w:jc w:val="center"/>
              <w:rPr>
                <w:rFonts w:ascii="新細明體" w:hAnsi="新細明體"/>
                <w:lang w:eastAsia="zh-TW"/>
              </w:rPr>
            </w:pPr>
            <w:r w:rsidRPr="0099114E">
              <w:rPr>
                <w:rFonts w:ascii="新細明體" w:hAnsi="新細明體" w:hint="eastAsia"/>
                <w:lang w:eastAsia="zh-TW"/>
              </w:rPr>
              <w:t>4</w:t>
            </w:r>
            <w:r w:rsidRPr="0099114E">
              <w:rPr>
                <w:rFonts w:ascii="新細明體" w:hAnsi="新細明體"/>
                <w:lang w:eastAsia="zh-TW"/>
              </w:rPr>
              <w:t>4.</w:t>
            </w:r>
          </w:p>
        </w:tc>
        <w:tc>
          <w:tcPr>
            <w:tcW w:w="3776" w:type="dxa"/>
          </w:tcPr>
          <w:p w14:paraId="6EC4495F" w14:textId="4FB844FA" w:rsidR="00794443" w:rsidRPr="0099114E" w:rsidRDefault="00794443" w:rsidP="00794443">
            <w:pPr>
              <w:rPr>
                <w:rFonts w:ascii="新細明體" w:hAnsi="新細明體"/>
              </w:rPr>
            </w:pPr>
            <w:proofErr w:type="spellStart"/>
            <w:r w:rsidRPr="0099114E">
              <w:rPr>
                <w:rFonts w:ascii="新細明體" w:hAnsi="新細明體" w:hint="eastAsia"/>
              </w:rPr>
              <w:t>劉家樂</w:t>
            </w:r>
            <w:proofErr w:type="spellEnd"/>
          </w:p>
        </w:tc>
      </w:tr>
      <w:tr w:rsidR="00794443" w:rsidRPr="0099114E" w14:paraId="1050ED9C" w14:textId="77777777" w:rsidTr="00794443">
        <w:trPr>
          <w:trHeight w:val="485"/>
        </w:trPr>
        <w:tc>
          <w:tcPr>
            <w:tcW w:w="549" w:type="dxa"/>
          </w:tcPr>
          <w:p w14:paraId="3A4BEB35" w14:textId="77777777" w:rsidR="00794443" w:rsidRPr="0099114E" w:rsidRDefault="00794443" w:rsidP="00794443">
            <w:pPr>
              <w:pStyle w:val="ListParagraph"/>
              <w:numPr>
                <w:ilvl w:val="0"/>
                <w:numId w:val="33"/>
              </w:numPr>
              <w:tabs>
                <w:tab w:val="left" w:pos="580"/>
                <w:tab w:val="left" w:pos="1420"/>
                <w:tab w:val="left" w:pos="3220"/>
                <w:tab w:val="center" w:pos="6500"/>
              </w:tabs>
              <w:adjustRightInd w:val="0"/>
              <w:spacing w:line="360" w:lineRule="atLeast"/>
              <w:contextualSpacing w:val="0"/>
              <w:textAlignment w:val="baseline"/>
              <w:rPr>
                <w:rFonts w:ascii="新細明體" w:hAnsi="新細明體"/>
              </w:rPr>
            </w:pPr>
          </w:p>
        </w:tc>
        <w:tc>
          <w:tcPr>
            <w:tcW w:w="3813" w:type="dxa"/>
          </w:tcPr>
          <w:p w14:paraId="0D8B1830" w14:textId="6C2EDD6C" w:rsidR="00794443" w:rsidRPr="0099114E" w:rsidRDefault="00794443" w:rsidP="00794443">
            <w:pPr>
              <w:rPr>
                <w:rFonts w:ascii="新細明體" w:hAnsi="新細明體"/>
              </w:rPr>
            </w:pPr>
            <w:proofErr w:type="spellStart"/>
            <w:r w:rsidRPr="0099114E">
              <w:rPr>
                <w:rFonts w:ascii="新細明體" w:hAnsi="新細明體" w:hint="eastAsia"/>
              </w:rPr>
              <w:t>崔森浠</w:t>
            </w:r>
            <w:proofErr w:type="spellEnd"/>
          </w:p>
        </w:tc>
        <w:tc>
          <w:tcPr>
            <w:tcW w:w="850" w:type="dxa"/>
          </w:tcPr>
          <w:p w14:paraId="2C2BAB4D" w14:textId="343B8A4F" w:rsidR="00794443" w:rsidRPr="0099114E" w:rsidRDefault="00794443" w:rsidP="00794443">
            <w:pPr>
              <w:jc w:val="center"/>
              <w:rPr>
                <w:rFonts w:ascii="新細明體" w:hAnsi="新細明體"/>
                <w:lang w:eastAsia="zh-TW"/>
              </w:rPr>
            </w:pPr>
            <w:r w:rsidRPr="0099114E">
              <w:rPr>
                <w:rFonts w:ascii="新細明體" w:hAnsi="新細明體" w:hint="eastAsia"/>
                <w:lang w:eastAsia="zh-TW"/>
              </w:rPr>
              <w:t>4</w:t>
            </w:r>
            <w:r w:rsidRPr="0099114E">
              <w:rPr>
                <w:rFonts w:ascii="新細明體" w:hAnsi="新細明體"/>
                <w:lang w:eastAsia="zh-TW"/>
              </w:rPr>
              <w:t>5.</w:t>
            </w:r>
          </w:p>
        </w:tc>
        <w:tc>
          <w:tcPr>
            <w:tcW w:w="3776" w:type="dxa"/>
          </w:tcPr>
          <w:p w14:paraId="225775DA" w14:textId="6B3B1165" w:rsidR="00794443" w:rsidRPr="0099114E" w:rsidRDefault="00794443" w:rsidP="00794443">
            <w:pPr>
              <w:rPr>
                <w:rFonts w:ascii="新細明體" w:hAnsi="新細明體"/>
              </w:rPr>
            </w:pPr>
            <w:proofErr w:type="spellStart"/>
            <w:r w:rsidRPr="0099114E">
              <w:rPr>
                <w:rFonts w:ascii="新細明體" w:hAnsi="新細明體" w:hint="eastAsia"/>
              </w:rPr>
              <w:t>劉翯懃</w:t>
            </w:r>
            <w:proofErr w:type="spellEnd"/>
          </w:p>
        </w:tc>
      </w:tr>
      <w:tr w:rsidR="00794443" w:rsidRPr="0099114E" w14:paraId="0F8DF787" w14:textId="77777777" w:rsidTr="00794443">
        <w:trPr>
          <w:trHeight w:val="485"/>
        </w:trPr>
        <w:tc>
          <w:tcPr>
            <w:tcW w:w="549" w:type="dxa"/>
          </w:tcPr>
          <w:p w14:paraId="2AE43CC6" w14:textId="77777777" w:rsidR="00794443" w:rsidRPr="0099114E" w:rsidRDefault="00794443" w:rsidP="00794443">
            <w:pPr>
              <w:pStyle w:val="ListParagraph"/>
              <w:numPr>
                <w:ilvl w:val="0"/>
                <w:numId w:val="33"/>
              </w:numPr>
              <w:tabs>
                <w:tab w:val="left" w:pos="580"/>
                <w:tab w:val="left" w:pos="1420"/>
                <w:tab w:val="left" w:pos="3220"/>
                <w:tab w:val="center" w:pos="6500"/>
              </w:tabs>
              <w:adjustRightInd w:val="0"/>
              <w:spacing w:line="360" w:lineRule="atLeast"/>
              <w:contextualSpacing w:val="0"/>
              <w:textAlignment w:val="baseline"/>
              <w:rPr>
                <w:rFonts w:ascii="新細明體" w:hAnsi="新細明體"/>
              </w:rPr>
            </w:pPr>
          </w:p>
        </w:tc>
        <w:tc>
          <w:tcPr>
            <w:tcW w:w="3813" w:type="dxa"/>
          </w:tcPr>
          <w:p w14:paraId="10FC3E37" w14:textId="5CF17597" w:rsidR="00794443" w:rsidRPr="0099114E" w:rsidRDefault="00794443" w:rsidP="00794443">
            <w:pPr>
              <w:rPr>
                <w:rFonts w:ascii="新細明體" w:hAnsi="新細明體"/>
              </w:rPr>
            </w:pPr>
            <w:proofErr w:type="spellStart"/>
            <w:r w:rsidRPr="0099114E">
              <w:rPr>
                <w:rFonts w:ascii="新細明體" w:hAnsi="新細明體" w:hint="eastAsia"/>
              </w:rPr>
              <w:t>曾淑華</w:t>
            </w:r>
            <w:proofErr w:type="spellEnd"/>
          </w:p>
        </w:tc>
        <w:tc>
          <w:tcPr>
            <w:tcW w:w="850" w:type="dxa"/>
          </w:tcPr>
          <w:p w14:paraId="37EB85FE" w14:textId="292DC7A6" w:rsidR="00794443" w:rsidRPr="0099114E" w:rsidRDefault="00794443" w:rsidP="00794443">
            <w:pPr>
              <w:rPr>
                <w:rFonts w:ascii="新細明體" w:hAnsi="新細明體"/>
              </w:rPr>
            </w:pPr>
          </w:p>
        </w:tc>
        <w:tc>
          <w:tcPr>
            <w:tcW w:w="3776" w:type="dxa"/>
          </w:tcPr>
          <w:p w14:paraId="61803C16" w14:textId="77777777" w:rsidR="00794443" w:rsidRPr="0099114E" w:rsidRDefault="00794443" w:rsidP="00794443">
            <w:pPr>
              <w:rPr>
                <w:rFonts w:ascii="新細明體" w:hAnsi="新細明體"/>
              </w:rPr>
            </w:pPr>
          </w:p>
        </w:tc>
      </w:tr>
      <w:tr w:rsidR="00794443" w:rsidRPr="0099114E" w14:paraId="68B1D0C2" w14:textId="77777777" w:rsidTr="00794443">
        <w:trPr>
          <w:trHeight w:val="485"/>
        </w:trPr>
        <w:tc>
          <w:tcPr>
            <w:tcW w:w="549" w:type="dxa"/>
          </w:tcPr>
          <w:p w14:paraId="6EFEC1C8" w14:textId="77777777" w:rsidR="00794443" w:rsidRPr="0099114E" w:rsidRDefault="00794443" w:rsidP="00794443">
            <w:pPr>
              <w:pStyle w:val="ListParagraph"/>
              <w:numPr>
                <w:ilvl w:val="0"/>
                <w:numId w:val="33"/>
              </w:numPr>
              <w:tabs>
                <w:tab w:val="left" w:pos="580"/>
                <w:tab w:val="left" w:pos="1420"/>
                <w:tab w:val="left" w:pos="3220"/>
                <w:tab w:val="center" w:pos="6500"/>
              </w:tabs>
              <w:adjustRightInd w:val="0"/>
              <w:spacing w:line="360" w:lineRule="atLeast"/>
              <w:contextualSpacing w:val="0"/>
              <w:textAlignment w:val="baseline"/>
              <w:rPr>
                <w:rFonts w:ascii="新細明體" w:hAnsi="新細明體"/>
              </w:rPr>
            </w:pPr>
          </w:p>
        </w:tc>
        <w:tc>
          <w:tcPr>
            <w:tcW w:w="3813" w:type="dxa"/>
          </w:tcPr>
          <w:p w14:paraId="3E5D151C" w14:textId="3638F759" w:rsidR="00794443" w:rsidRPr="0099114E" w:rsidRDefault="00794443" w:rsidP="00794443">
            <w:pPr>
              <w:rPr>
                <w:rFonts w:ascii="新細明體" w:hAnsi="新細明體"/>
              </w:rPr>
            </w:pPr>
            <w:proofErr w:type="spellStart"/>
            <w:r w:rsidRPr="0099114E">
              <w:rPr>
                <w:rFonts w:ascii="新細明體" w:hAnsi="新細明體" w:hint="eastAsia"/>
              </w:rPr>
              <w:t>李善弘</w:t>
            </w:r>
            <w:proofErr w:type="spellEnd"/>
          </w:p>
        </w:tc>
        <w:tc>
          <w:tcPr>
            <w:tcW w:w="850" w:type="dxa"/>
          </w:tcPr>
          <w:p w14:paraId="13FFABF7" w14:textId="29D4FE69" w:rsidR="00794443" w:rsidRPr="0099114E" w:rsidRDefault="00794443" w:rsidP="00794443">
            <w:pPr>
              <w:rPr>
                <w:rFonts w:ascii="新細明體" w:hAnsi="新細明體"/>
              </w:rPr>
            </w:pPr>
          </w:p>
        </w:tc>
        <w:tc>
          <w:tcPr>
            <w:tcW w:w="3776" w:type="dxa"/>
          </w:tcPr>
          <w:p w14:paraId="5274DF92" w14:textId="77777777" w:rsidR="00794443" w:rsidRPr="0099114E" w:rsidRDefault="00794443" w:rsidP="00794443">
            <w:pPr>
              <w:rPr>
                <w:rFonts w:ascii="新細明體" w:hAnsi="新細明體"/>
              </w:rPr>
            </w:pPr>
          </w:p>
        </w:tc>
      </w:tr>
      <w:tr w:rsidR="00794443" w:rsidRPr="0099114E" w14:paraId="2FEA5CD2" w14:textId="77777777" w:rsidTr="00794443">
        <w:trPr>
          <w:trHeight w:val="485"/>
        </w:trPr>
        <w:tc>
          <w:tcPr>
            <w:tcW w:w="549" w:type="dxa"/>
          </w:tcPr>
          <w:p w14:paraId="69C78A24" w14:textId="77777777" w:rsidR="00794443" w:rsidRPr="0099114E" w:rsidRDefault="00794443" w:rsidP="00794443">
            <w:pPr>
              <w:pStyle w:val="ListParagraph"/>
              <w:numPr>
                <w:ilvl w:val="0"/>
                <w:numId w:val="33"/>
              </w:numPr>
              <w:tabs>
                <w:tab w:val="left" w:pos="580"/>
                <w:tab w:val="left" w:pos="1420"/>
                <w:tab w:val="left" w:pos="3220"/>
                <w:tab w:val="center" w:pos="6500"/>
              </w:tabs>
              <w:adjustRightInd w:val="0"/>
              <w:spacing w:line="360" w:lineRule="atLeast"/>
              <w:contextualSpacing w:val="0"/>
              <w:textAlignment w:val="baseline"/>
              <w:rPr>
                <w:rFonts w:ascii="新細明體" w:hAnsi="新細明體"/>
              </w:rPr>
            </w:pPr>
          </w:p>
        </w:tc>
        <w:tc>
          <w:tcPr>
            <w:tcW w:w="3813" w:type="dxa"/>
          </w:tcPr>
          <w:p w14:paraId="270B687D" w14:textId="4275F4D6" w:rsidR="00794443" w:rsidRPr="0099114E" w:rsidRDefault="00794443" w:rsidP="00794443">
            <w:pPr>
              <w:rPr>
                <w:rFonts w:ascii="新細明體" w:hAnsi="新細明體"/>
              </w:rPr>
            </w:pPr>
            <w:proofErr w:type="spellStart"/>
            <w:r w:rsidRPr="0099114E">
              <w:rPr>
                <w:rFonts w:ascii="新細明體" w:hAnsi="新細明體" w:hint="eastAsia"/>
              </w:rPr>
              <w:t>李溢希</w:t>
            </w:r>
            <w:proofErr w:type="spellEnd"/>
          </w:p>
        </w:tc>
        <w:tc>
          <w:tcPr>
            <w:tcW w:w="850" w:type="dxa"/>
          </w:tcPr>
          <w:p w14:paraId="7BB43BFA" w14:textId="49B6C3C6" w:rsidR="00794443" w:rsidRPr="0099114E" w:rsidRDefault="00794443" w:rsidP="00794443">
            <w:pPr>
              <w:rPr>
                <w:rFonts w:ascii="新細明體" w:hAnsi="新細明體"/>
              </w:rPr>
            </w:pPr>
          </w:p>
        </w:tc>
        <w:tc>
          <w:tcPr>
            <w:tcW w:w="3776" w:type="dxa"/>
          </w:tcPr>
          <w:p w14:paraId="4C6DEB58" w14:textId="77777777" w:rsidR="00794443" w:rsidRPr="0099114E" w:rsidRDefault="00794443" w:rsidP="00794443">
            <w:pPr>
              <w:rPr>
                <w:rFonts w:ascii="新細明體" w:hAnsi="新細明體"/>
              </w:rPr>
            </w:pPr>
          </w:p>
        </w:tc>
      </w:tr>
    </w:tbl>
    <w:p w14:paraId="366FEB41" w14:textId="77777777" w:rsidR="0099114E" w:rsidRPr="0099114E" w:rsidRDefault="0099114E" w:rsidP="0099114E">
      <w:pPr>
        <w:snapToGrid w:val="0"/>
        <w:jc w:val="center"/>
        <w:rPr>
          <w:rFonts w:ascii="新細明體" w:hAnsi="新細明體"/>
          <w:b/>
          <w:u w:val="single"/>
          <w:lang w:eastAsia="zh-TW"/>
        </w:rPr>
      </w:pPr>
    </w:p>
    <w:p w14:paraId="1CC5578D" w14:textId="77777777" w:rsidR="0099114E" w:rsidRPr="0099114E" w:rsidRDefault="0099114E" w:rsidP="0099114E">
      <w:pPr>
        <w:snapToGrid w:val="0"/>
        <w:rPr>
          <w:rFonts w:ascii="新細明體" w:hAnsi="新細明體"/>
          <w:b/>
          <w:lang w:eastAsia="zh-TW"/>
        </w:rPr>
      </w:pPr>
      <w:r w:rsidRPr="0099114E">
        <w:rPr>
          <w:rFonts w:ascii="新細明體" w:hAnsi="新細明體" w:hint="eastAsia"/>
          <w:b/>
          <w:lang w:eastAsia="zh-TW"/>
        </w:rPr>
        <w:lastRenderedPageBreak/>
        <w:t>附件二:</w:t>
      </w:r>
    </w:p>
    <w:p w14:paraId="6E285803" w14:textId="77777777" w:rsidR="0099114E" w:rsidRPr="0099114E" w:rsidRDefault="0099114E" w:rsidP="0099114E">
      <w:pPr>
        <w:snapToGrid w:val="0"/>
        <w:jc w:val="center"/>
        <w:rPr>
          <w:rFonts w:ascii="新細明體" w:hAnsi="新細明體"/>
          <w:b/>
          <w:u w:val="single"/>
          <w:lang w:eastAsia="zh-TW"/>
        </w:rPr>
      </w:pPr>
    </w:p>
    <w:p w14:paraId="428B6864" w14:textId="46D0E4DD" w:rsidR="0099114E" w:rsidRPr="0099114E" w:rsidRDefault="0099114E" w:rsidP="0099114E">
      <w:pPr>
        <w:snapToGrid w:val="0"/>
        <w:jc w:val="center"/>
        <w:rPr>
          <w:rFonts w:ascii="新細明體" w:hAnsi="新細明體"/>
          <w:b/>
          <w:u w:val="single"/>
          <w:lang w:eastAsia="zh-TW"/>
        </w:rPr>
      </w:pPr>
      <w:r w:rsidRPr="0099114E">
        <w:rPr>
          <w:rFonts w:ascii="新細明體" w:hAnsi="新細明體" w:hint="eastAsia"/>
          <w:b/>
          <w:u w:val="single"/>
          <w:lang w:eastAsia="zh-TW"/>
        </w:rPr>
        <w:t>昂船洲軍營開放日的特別公共運輸安排</w:t>
      </w:r>
    </w:p>
    <w:p w14:paraId="79308E34" w14:textId="77777777" w:rsidR="0099114E" w:rsidRPr="0099114E" w:rsidRDefault="0099114E" w:rsidP="0099114E">
      <w:pPr>
        <w:snapToGrid w:val="0"/>
        <w:jc w:val="center"/>
        <w:rPr>
          <w:rFonts w:ascii="新細明體" w:hAnsi="新細明體"/>
          <w:b/>
          <w:u w:val="single"/>
          <w:lang w:eastAsia="zh-TW"/>
        </w:rPr>
      </w:pPr>
    </w:p>
    <w:p w14:paraId="56CC64D7" w14:textId="1CE16C37" w:rsidR="0099114E" w:rsidRPr="0099114E" w:rsidRDefault="0099114E" w:rsidP="0099114E">
      <w:pPr>
        <w:tabs>
          <w:tab w:val="left" w:pos="480"/>
          <w:tab w:val="left" w:pos="4500"/>
        </w:tabs>
        <w:suppressAutoHyphens/>
        <w:jc w:val="both"/>
        <w:rPr>
          <w:rFonts w:ascii="新細明體" w:hAnsi="新細明體"/>
          <w:lang w:eastAsia="zh-TW"/>
        </w:rPr>
      </w:pPr>
      <w:r w:rsidRPr="0099114E">
        <w:rPr>
          <w:rFonts w:ascii="新細明體" w:hAnsi="新細明體" w:hint="eastAsia"/>
          <w:lang w:eastAsia="zh-TW"/>
        </w:rPr>
        <w:tab/>
        <w:t>為配合昂船洲的軍營開放日，當局將實施下列特別公共運輸安排：</w:t>
      </w:r>
    </w:p>
    <w:p w14:paraId="7A4560FF" w14:textId="77777777" w:rsidR="0099114E" w:rsidRPr="0099114E" w:rsidRDefault="0099114E" w:rsidP="0099114E">
      <w:pPr>
        <w:tabs>
          <w:tab w:val="left" w:pos="4500"/>
        </w:tabs>
        <w:suppressAutoHyphens/>
        <w:snapToGrid w:val="0"/>
        <w:jc w:val="center"/>
        <w:rPr>
          <w:rFonts w:ascii="新細明體" w:hAnsi="新細明體"/>
          <w:b/>
          <w:u w:val="single"/>
          <w:lang w:eastAsia="zh-TW"/>
        </w:rPr>
      </w:pPr>
    </w:p>
    <w:p w14:paraId="52A70F1F" w14:textId="77777777" w:rsidR="0099114E" w:rsidRPr="0099114E" w:rsidRDefault="0099114E" w:rsidP="0099114E">
      <w:pPr>
        <w:tabs>
          <w:tab w:val="left" w:pos="426"/>
          <w:tab w:val="left" w:pos="4500"/>
        </w:tabs>
        <w:suppressAutoHyphens/>
        <w:jc w:val="both"/>
        <w:rPr>
          <w:rFonts w:ascii="新細明體" w:hAnsi="新細明體"/>
          <w:b/>
          <w:u w:val="single"/>
          <w:lang w:eastAsia="zh-TW"/>
        </w:rPr>
      </w:pPr>
      <w:r w:rsidRPr="0099114E">
        <w:rPr>
          <w:rFonts w:ascii="新細明體" w:hAnsi="新細明體" w:hint="eastAsia"/>
          <w:b/>
          <w:u w:val="single"/>
          <w:lang w:eastAsia="zh-TW"/>
        </w:rPr>
        <w:t>軍營開放日的特別公共運輸服務</w:t>
      </w:r>
    </w:p>
    <w:p w14:paraId="6DFBF518" w14:textId="77777777" w:rsidR="0099114E" w:rsidRPr="0099114E" w:rsidRDefault="0099114E" w:rsidP="0099114E">
      <w:pPr>
        <w:tabs>
          <w:tab w:val="left" w:pos="1440"/>
          <w:tab w:val="left" w:pos="4500"/>
        </w:tabs>
        <w:suppressAutoHyphens/>
        <w:jc w:val="both"/>
        <w:rPr>
          <w:rFonts w:ascii="新細明體" w:hAnsi="新細明體"/>
          <w:b/>
          <w:u w:val="single"/>
          <w:lang w:eastAsia="zh-TW"/>
        </w:rPr>
      </w:pPr>
    </w:p>
    <w:p w14:paraId="75F69BF1" w14:textId="77777777" w:rsidR="0099114E" w:rsidRPr="0099114E" w:rsidRDefault="0099114E" w:rsidP="0099114E">
      <w:pPr>
        <w:widowControl/>
        <w:numPr>
          <w:ilvl w:val="0"/>
          <w:numId w:val="37"/>
        </w:numPr>
        <w:tabs>
          <w:tab w:val="left" w:pos="426"/>
          <w:tab w:val="left" w:pos="450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新細明體" w:hAnsi="新細明體"/>
          <w:b/>
          <w:lang w:eastAsia="zh-TW"/>
        </w:rPr>
      </w:pPr>
      <w:r w:rsidRPr="0099114E">
        <w:rPr>
          <w:rFonts w:ascii="新細明體" w:hAnsi="新細明體" w:hint="eastAsia"/>
          <w:b/>
          <w:lang w:eastAsia="zh-TW"/>
        </w:rPr>
        <w:t>昂船洲軍營 (2023年7月1</w:t>
      </w:r>
      <w:r w:rsidRPr="0099114E">
        <w:rPr>
          <w:rFonts w:ascii="新細明體" w:hAnsi="新細明體" w:hint="eastAsia"/>
          <w:b/>
          <w:lang w:eastAsia="zh-HK"/>
        </w:rPr>
        <w:t>至</w:t>
      </w:r>
      <w:r w:rsidRPr="0099114E">
        <w:rPr>
          <w:rFonts w:ascii="新細明體" w:hAnsi="新細明體" w:hint="eastAsia"/>
          <w:b/>
          <w:lang w:eastAsia="zh-TW"/>
        </w:rPr>
        <w:t>7</w:t>
      </w:r>
      <w:r w:rsidRPr="0099114E">
        <w:rPr>
          <w:rFonts w:ascii="新細明體" w:hAnsi="新細明體" w:hint="eastAsia"/>
          <w:b/>
          <w:lang w:eastAsia="zh-HK"/>
        </w:rPr>
        <w:t>月</w:t>
      </w:r>
      <w:r w:rsidRPr="0099114E">
        <w:rPr>
          <w:rFonts w:ascii="新細明體" w:hAnsi="新細明體" w:hint="eastAsia"/>
          <w:b/>
          <w:lang w:eastAsia="zh-TW"/>
        </w:rPr>
        <w:t>3日)</w:t>
      </w:r>
    </w:p>
    <w:p w14:paraId="10C96111" w14:textId="77777777" w:rsidR="0099114E" w:rsidRPr="0099114E" w:rsidRDefault="0099114E" w:rsidP="0099114E">
      <w:pPr>
        <w:tabs>
          <w:tab w:val="left" w:pos="426"/>
          <w:tab w:val="left" w:pos="4500"/>
        </w:tabs>
        <w:suppressAutoHyphens/>
        <w:ind w:left="420"/>
        <w:jc w:val="both"/>
        <w:rPr>
          <w:rFonts w:ascii="新細明體" w:hAnsi="新細明體"/>
          <w:b/>
          <w:lang w:eastAsia="zh-TW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268"/>
        <w:gridCol w:w="992"/>
        <w:gridCol w:w="2268"/>
        <w:gridCol w:w="1276"/>
      </w:tblGrid>
      <w:tr w:rsidR="0099114E" w:rsidRPr="0099114E" w14:paraId="7A280BCB" w14:textId="77777777" w:rsidTr="004427F4">
        <w:trPr>
          <w:tblHeader/>
        </w:trPr>
        <w:tc>
          <w:tcPr>
            <w:tcW w:w="2093" w:type="dxa"/>
          </w:tcPr>
          <w:p w14:paraId="189D8E0A" w14:textId="77777777" w:rsidR="0099114E" w:rsidRPr="0099114E" w:rsidRDefault="0099114E" w:rsidP="004427F4">
            <w:pPr>
              <w:tabs>
                <w:tab w:val="left" w:pos="709"/>
                <w:tab w:val="left" w:pos="4500"/>
              </w:tabs>
              <w:suppressAutoHyphens/>
              <w:jc w:val="both"/>
              <w:rPr>
                <w:rFonts w:ascii="新細明體" w:hAnsi="新細明體"/>
                <w:b/>
                <w:u w:val="single"/>
              </w:rPr>
            </w:pPr>
            <w:proofErr w:type="spellStart"/>
            <w:r w:rsidRPr="0099114E">
              <w:rPr>
                <w:rFonts w:ascii="新細明體" w:hAnsi="新細明體" w:hint="eastAsia"/>
                <w:b/>
                <w:u w:val="single"/>
              </w:rPr>
              <w:t>公共運輸服務</w:t>
            </w:r>
            <w:proofErr w:type="spellEnd"/>
          </w:p>
        </w:tc>
        <w:tc>
          <w:tcPr>
            <w:tcW w:w="2268" w:type="dxa"/>
          </w:tcPr>
          <w:p w14:paraId="6F5EC655" w14:textId="77777777" w:rsidR="0099114E" w:rsidRPr="0099114E" w:rsidRDefault="0099114E" w:rsidP="004427F4">
            <w:pPr>
              <w:tabs>
                <w:tab w:val="left" w:pos="709"/>
                <w:tab w:val="left" w:pos="4500"/>
              </w:tabs>
              <w:suppressAutoHyphens/>
              <w:jc w:val="both"/>
              <w:rPr>
                <w:rFonts w:ascii="新細明體" w:hAnsi="新細明體"/>
                <w:b/>
                <w:u w:val="single"/>
              </w:rPr>
            </w:pPr>
            <w:proofErr w:type="spellStart"/>
            <w:r w:rsidRPr="0099114E">
              <w:rPr>
                <w:rFonts w:ascii="新細明體" w:hAnsi="新細明體" w:hint="eastAsia"/>
                <w:b/>
                <w:u w:val="single"/>
              </w:rPr>
              <w:t>營運時間</w:t>
            </w:r>
            <w:proofErr w:type="spellEnd"/>
          </w:p>
        </w:tc>
        <w:tc>
          <w:tcPr>
            <w:tcW w:w="992" w:type="dxa"/>
          </w:tcPr>
          <w:p w14:paraId="21EBADA2" w14:textId="77777777" w:rsidR="0099114E" w:rsidRPr="0099114E" w:rsidRDefault="0099114E" w:rsidP="004427F4">
            <w:pPr>
              <w:tabs>
                <w:tab w:val="left" w:pos="709"/>
                <w:tab w:val="left" w:pos="4500"/>
              </w:tabs>
              <w:suppressAutoHyphens/>
              <w:jc w:val="both"/>
              <w:rPr>
                <w:rFonts w:ascii="新細明體" w:hAnsi="新細明體"/>
                <w:b/>
                <w:u w:val="single"/>
              </w:rPr>
            </w:pPr>
            <w:r w:rsidRPr="0099114E">
              <w:rPr>
                <w:rStyle w:val="Strong"/>
                <w:rFonts w:ascii="新細明體" w:hAnsi="新細明體" w:hint="eastAsia"/>
                <w:bCs w:val="0"/>
                <w:u w:val="single"/>
                <w:lang w:eastAsia="zh-HK"/>
              </w:rPr>
              <w:t>班次</w:t>
            </w:r>
          </w:p>
        </w:tc>
        <w:tc>
          <w:tcPr>
            <w:tcW w:w="2268" w:type="dxa"/>
          </w:tcPr>
          <w:p w14:paraId="6970D1FA" w14:textId="77777777" w:rsidR="0099114E" w:rsidRPr="0099114E" w:rsidRDefault="0099114E" w:rsidP="004427F4">
            <w:pPr>
              <w:tabs>
                <w:tab w:val="left" w:pos="709"/>
                <w:tab w:val="left" w:pos="4500"/>
              </w:tabs>
              <w:suppressAutoHyphens/>
              <w:jc w:val="both"/>
              <w:rPr>
                <w:rFonts w:ascii="新細明體" w:hAnsi="新細明體"/>
                <w:b/>
                <w:bCs/>
                <w:u w:val="single"/>
              </w:rPr>
            </w:pPr>
            <w:proofErr w:type="spellStart"/>
            <w:r w:rsidRPr="0099114E">
              <w:rPr>
                <w:rFonts w:ascii="新細明體" w:hAnsi="新細明體" w:hint="eastAsia"/>
                <w:b/>
                <w:bCs/>
                <w:spacing w:val="20"/>
                <w:u w:val="single"/>
              </w:rPr>
              <w:t>臨時車站</w:t>
            </w:r>
            <w:proofErr w:type="spellEnd"/>
          </w:p>
        </w:tc>
        <w:tc>
          <w:tcPr>
            <w:tcW w:w="1276" w:type="dxa"/>
          </w:tcPr>
          <w:p w14:paraId="28345184" w14:textId="77777777" w:rsidR="0099114E" w:rsidRPr="0099114E" w:rsidRDefault="0099114E" w:rsidP="004427F4">
            <w:pPr>
              <w:tabs>
                <w:tab w:val="left" w:pos="709"/>
                <w:tab w:val="left" w:pos="4500"/>
              </w:tabs>
              <w:suppressAutoHyphens/>
              <w:jc w:val="both"/>
              <w:rPr>
                <w:rFonts w:ascii="新細明體" w:hAnsi="新細明體"/>
                <w:b/>
                <w:u w:val="single"/>
              </w:rPr>
            </w:pPr>
            <w:proofErr w:type="spellStart"/>
            <w:r w:rsidRPr="0099114E">
              <w:rPr>
                <w:rFonts w:ascii="新細明體" w:hAnsi="新細明體" w:hint="eastAsia"/>
                <w:b/>
                <w:bCs/>
                <w:spacing w:val="20"/>
                <w:u w:val="single"/>
              </w:rPr>
              <w:t>收費</w:t>
            </w:r>
            <w:proofErr w:type="spellEnd"/>
          </w:p>
        </w:tc>
      </w:tr>
      <w:tr w:rsidR="0099114E" w:rsidRPr="0099114E" w14:paraId="4172C9B7" w14:textId="77777777" w:rsidTr="004427F4">
        <w:tc>
          <w:tcPr>
            <w:tcW w:w="2093" w:type="dxa"/>
          </w:tcPr>
          <w:p w14:paraId="6D595897" w14:textId="77777777" w:rsidR="0099114E" w:rsidRPr="0099114E" w:rsidRDefault="0099114E" w:rsidP="004427F4">
            <w:pPr>
              <w:tabs>
                <w:tab w:val="left" w:pos="4500"/>
              </w:tabs>
              <w:suppressAutoHyphens/>
              <w:ind w:left="1"/>
              <w:rPr>
                <w:rFonts w:ascii="新細明體" w:hAnsi="新細明體"/>
                <w:i/>
                <w:iCs/>
                <w:lang w:eastAsia="zh-TW"/>
              </w:rPr>
            </w:pPr>
            <w:r w:rsidRPr="0099114E">
              <w:rPr>
                <w:rFonts w:ascii="新細明體" w:hAnsi="新細明體" w:hint="eastAsia"/>
                <w:lang w:eastAsia="zh-TW"/>
              </w:rPr>
              <w:t>九巴第</w:t>
            </w:r>
            <w:r w:rsidRPr="0099114E">
              <w:rPr>
                <w:rFonts w:ascii="新細明體" w:hAnsi="新細明體"/>
                <w:lang w:eastAsia="zh-TW"/>
              </w:rPr>
              <w:t>6R</w:t>
            </w:r>
            <w:r w:rsidRPr="0099114E">
              <w:rPr>
                <w:rFonts w:ascii="新細明體" w:hAnsi="新細明體" w:hint="eastAsia"/>
                <w:lang w:eastAsia="zh-TW"/>
              </w:rPr>
              <w:t>號線</w:t>
            </w:r>
            <w:r w:rsidRPr="0099114E">
              <w:rPr>
                <w:rFonts w:ascii="新細明體" w:hAnsi="新細明體"/>
                <w:lang w:eastAsia="zh-TW"/>
              </w:rPr>
              <w:t>特別</w:t>
            </w:r>
            <w:r w:rsidRPr="0099114E">
              <w:rPr>
                <w:rFonts w:ascii="新細明體" w:hAnsi="新細明體" w:hint="eastAsia"/>
                <w:lang w:eastAsia="zh-TW"/>
              </w:rPr>
              <w:t xml:space="preserve">服務 </w:t>
            </w:r>
            <w:r w:rsidRPr="0099114E">
              <w:rPr>
                <w:rFonts w:ascii="新細明體" w:hAnsi="新細明體" w:hint="eastAsia"/>
                <w:i/>
                <w:lang w:eastAsia="zh-TW"/>
              </w:rPr>
              <w:t>(</w:t>
            </w:r>
            <w:r w:rsidRPr="0099114E">
              <w:rPr>
                <w:rFonts w:ascii="新細明體" w:hAnsi="新細明體" w:hint="eastAsia"/>
                <w:i/>
                <w:iCs/>
                <w:lang w:eastAsia="zh-TW"/>
              </w:rPr>
              <w:t>美孚</w:t>
            </w:r>
            <w:r w:rsidRPr="0099114E">
              <w:rPr>
                <w:rFonts w:ascii="新細明體" w:hAnsi="新細明體"/>
                <w:i/>
                <w:iCs/>
                <w:lang w:eastAsia="zh-TW"/>
              </w:rPr>
              <w:t>(</w:t>
            </w:r>
            <w:r w:rsidRPr="0099114E">
              <w:rPr>
                <w:rFonts w:ascii="新細明體" w:hAnsi="新細明體" w:hint="eastAsia"/>
                <w:i/>
                <w:iCs/>
                <w:lang w:eastAsia="zh-TW"/>
              </w:rPr>
              <w:t>美荔道</w:t>
            </w:r>
            <w:r w:rsidRPr="0099114E">
              <w:rPr>
                <w:rFonts w:ascii="新細明體" w:hAnsi="新細明體"/>
                <w:i/>
                <w:iCs/>
                <w:lang w:eastAsia="zh-TW"/>
              </w:rPr>
              <w:t xml:space="preserve">) - </w:t>
            </w:r>
            <w:r w:rsidRPr="0099114E">
              <w:rPr>
                <w:rFonts w:ascii="新細明體" w:hAnsi="新細明體" w:hint="eastAsia"/>
                <w:i/>
                <w:iCs/>
                <w:lang w:eastAsia="zh-TW"/>
              </w:rPr>
              <w:t>昂船洲軍營</w:t>
            </w:r>
            <w:r w:rsidRPr="0099114E">
              <w:rPr>
                <w:rFonts w:ascii="新細明體" w:hAnsi="新細明體"/>
                <w:i/>
                <w:iCs/>
                <w:lang w:eastAsia="zh-TW"/>
              </w:rPr>
              <w:t>(</w:t>
            </w:r>
            <w:r w:rsidRPr="0099114E">
              <w:rPr>
                <w:rFonts w:ascii="新細明體" w:hAnsi="新細明體" w:hint="eastAsia"/>
                <w:i/>
                <w:iCs/>
                <w:lang w:eastAsia="zh-TW"/>
              </w:rPr>
              <w:t>志昂路</w:t>
            </w:r>
            <w:r w:rsidRPr="0099114E">
              <w:rPr>
                <w:rFonts w:ascii="新細明體" w:hAnsi="新細明體"/>
                <w:i/>
                <w:iCs/>
                <w:lang w:eastAsia="zh-TW"/>
              </w:rPr>
              <w:t>)</w:t>
            </w:r>
            <w:r w:rsidRPr="0099114E">
              <w:rPr>
                <w:rFonts w:ascii="新細明體" w:hAnsi="新細明體" w:hint="eastAsia"/>
                <w:i/>
                <w:iCs/>
                <w:lang w:eastAsia="zh-TW"/>
              </w:rPr>
              <w:t xml:space="preserve"> (循環線))</w:t>
            </w:r>
          </w:p>
        </w:tc>
        <w:tc>
          <w:tcPr>
            <w:tcW w:w="2268" w:type="dxa"/>
          </w:tcPr>
          <w:p w14:paraId="17A87DC9" w14:textId="77777777" w:rsidR="0099114E" w:rsidRPr="0099114E" w:rsidRDefault="0099114E" w:rsidP="004427F4">
            <w:pPr>
              <w:tabs>
                <w:tab w:val="left" w:pos="4500"/>
              </w:tabs>
              <w:suppressAutoHyphens/>
              <w:rPr>
                <w:rFonts w:ascii="新細明體" w:hAnsi="新細明體"/>
                <w:u w:val="single"/>
                <w:lang w:eastAsia="zh-TW"/>
              </w:rPr>
            </w:pPr>
            <w:r w:rsidRPr="0099114E">
              <w:rPr>
                <w:rFonts w:ascii="新細明體" w:hAnsi="新細明體" w:hint="eastAsia"/>
                <w:u w:val="single"/>
                <w:lang w:eastAsia="zh-TW"/>
              </w:rPr>
              <w:t>2023</w:t>
            </w:r>
            <w:r w:rsidRPr="0099114E">
              <w:rPr>
                <w:rFonts w:ascii="新細明體" w:hAnsi="新細明體" w:hint="eastAsia"/>
                <w:u w:val="single"/>
                <w:lang w:eastAsia="zh-HK"/>
              </w:rPr>
              <w:t>年</w:t>
            </w:r>
            <w:r w:rsidRPr="0099114E">
              <w:rPr>
                <w:rFonts w:ascii="新細明體" w:hAnsi="新細明體" w:hint="eastAsia"/>
                <w:u w:val="single"/>
                <w:lang w:eastAsia="zh-TW"/>
              </w:rPr>
              <w:t>7</w:t>
            </w:r>
            <w:r w:rsidRPr="0099114E">
              <w:rPr>
                <w:rFonts w:ascii="新細明體" w:hAnsi="新細明體" w:hint="eastAsia"/>
                <w:u w:val="single"/>
                <w:lang w:eastAsia="zh-HK"/>
              </w:rPr>
              <w:t>月</w:t>
            </w:r>
            <w:r w:rsidRPr="0099114E">
              <w:rPr>
                <w:rFonts w:ascii="新細明體" w:hAnsi="新細明體" w:hint="eastAsia"/>
                <w:u w:val="single"/>
                <w:lang w:eastAsia="zh-TW"/>
              </w:rPr>
              <w:t>1</w:t>
            </w:r>
            <w:r w:rsidRPr="0099114E">
              <w:rPr>
                <w:rFonts w:ascii="新細明體" w:hAnsi="新細明體" w:hint="eastAsia"/>
                <w:u w:val="single"/>
                <w:lang w:eastAsia="zh-HK"/>
              </w:rPr>
              <w:t>日及</w:t>
            </w:r>
            <w:r w:rsidRPr="0099114E">
              <w:rPr>
                <w:rFonts w:ascii="新細明體" w:hAnsi="新細明體" w:hint="eastAsia"/>
                <w:u w:val="single"/>
                <w:lang w:eastAsia="zh-TW"/>
              </w:rPr>
              <w:t>7</w:t>
            </w:r>
            <w:r w:rsidRPr="0099114E">
              <w:rPr>
                <w:rFonts w:ascii="新細明體" w:hAnsi="新細明體" w:hint="eastAsia"/>
                <w:u w:val="single"/>
                <w:lang w:eastAsia="zh-HK"/>
              </w:rPr>
              <w:t>月</w:t>
            </w:r>
            <w:r w:rsidRPr="0099114E">
              <w:rPr>
                <w:rFonts w:ascii="新細明體" w:hAnsi="新細明體" w:hint="eastAsia"/>
                <w:u w:val="single"/>
                <w:lang w:eastAsia="zh-TW"/>
              </w:rPr>
              <w:t>3</w:t>
            </w:r>
            <w:r w:rsidRPr="0099114E">
              <w:rPr>
                <w:rFonts w:ascii="新細明體" w:hAnsi="新細明體" w:hint="eastAsia"/>
                <w:u w:val="single"/>
                <w:lang w:eastAsia="zh-HK"/>
              </w:rPr>
              <w:t>日</w:t>
            </w:r>
          </w:p>
          <w:p w14:paraId="35EE5546" w14:textId="77777777" w:rsidR="0099114E" w:rsidRPr="0099114E" w:rsidRDefault="0099114E" w:rsidP="004427F4">
            <w:pPr>
              <w:tabs>
                <w:tab w:val="left" w:pos="4500"/>
              </w:tabs>
              <w:suppressAutoHyphens/>
              <w:rPr>
                <w:rFonts w:ascii="新細明體" w:hAnsi="新細明體"/>
                <w:lang w:eastAsia="zh-TW"/>
              </w:rPr>
            </w:pPr>
            <w:r w:rsidRPr="0099114E">
              <w:rPr>
                <w:rFonts w:ascii="新細明體" w:hAnsi="新細明體" w:hint="eastAsia"/>
                <w:lang w:eastAsia="zh-TW"/>
              </w:rPr>
              <w:t>上午</w:t>
            </w:r>
            <w:r w:rsidRPr="0099114E">
              <w:rPr>
                <w:rFonts w:ascii="新細明體" w:hAnsi="新細明體"/>
                <w:lang w:eastAsia="zh-TW"/>
              </w:rPr>
              <w:t>8</w:t>
            </w:r>
            <w:r w:rsidRPr="0099114E">
              <w:rPr>
                <w:rFonts w:ascii="新細明體" w:hAnsi="新細明體" w:hint="eastAsia"/>
                <w:lang w:eastAsia="zh-TW"/>
              </w:rPr>
              <w:t>時</w:t>
            </w:r>
            <w:r w:rsidRPr="0099114E">
              <w:rPr>
                <w:rFonts w:ascii="新細明體" w:hAnsi="新細明體"/>
                <w:lang w:eastAsia="zh-TW"/>
              </w:rPr>
              <w:t>15</w:t>
            </w:r>
            <w:r w:rsidRPr="0099114E">
              <w:rPr>
                <w:rFonts w:ascii="新細明體" w:hAnsi="新細明體" w:hint="eastAsia"/>
                <w:lang w:eastAsia="zh-TW"/>
              </w:rPr>
              <w:t>分至下午2時3</w:t>
            </w:r>
            <w:r w:rsidRPr="0099114E">
              <w:rPr>
                <w:rFonts w:ascii="新細明體" w:hAnsi="新細明體"/>
                <w:lang w:eastAsia="zh-TW"/>
              </w:rPr>
              <w:t>0</w:t>
            </w:r>
            <w:r w:rsidRPr="0099114E">
              <w:rPr>
                <w:rFonts w:ascii="新細明體" w:hAnsi="新細明體" w:hint="eastAsia"/>
                <w:lang w:eastAsia="zh-HK"/>
              </w:rPr>
              <w:t>分</w:t>
            </w:r>
            <w:r w:rsidRPr="0099114E">
              <w:rPr>
                <w:rFonts w:ascii="新細明體" w:hAnsi="新細明體" w:hint="eastAsia"/>
                <w:lang w:eastAsia="zh-TW"/>
              </w:rPr>
              <w:t xml:space="preserve"> (由美孚開出)</w:t>
            </w:r>
          </w:p>
          <w:p w14:paraId="134A1C53" w14:textId="77777777" w:rsidR="0099114E" w:rsidRPr="0099114E" w:rsidRDefault="0099114E" w:rsidP="004427F4">
            <w:pPr>
              <w:tabs>
                <w:tab w:val="left" w:pos="709"/>
                <w:tab w:val="left" w:pos="4500"/>
              </w:tabs>
              <w:suppressAutoHyphens/>
              <w:rPr>
                <w:rFonts w:ascii="新細明體" w:hAnsi="新細明體"/>
                <w:lang w:eastAsia="zh-TW"/>
              </w:rPr>
            </w:pPr>
          </w:p>
          <w:p w14:paraId="1D2D50FB" w14:textId="77777777" w:rsidR="0099114E" w:rsidRPr="0099114E" w:rsidRDefault="0099114E" w:rsidP="004427F4">
            <w:pPr>
              <w:tabs>
                <w:tab w:val="left" w:pos="4500"/>
              </w:tabs>
              <w:suppressAutoHyphens/>
              <w:rPr>
                <w:rFonts w:ascii="新細明體" w:hAnsi="新細明體"/>
                <w:u w:val="single"/>
                <w:lang w:eastAsia="zh-TW"/>
              </w:rPr>
            </w:pPr>
            <w:r w:rsidRPr="0099114E">
              <w:rPr>
                <w:rFonts w:ascii="新細明體" w:hAnsi="新細明體" w:hint="eastAsia"/>
                <w:u w:val="single"/>
                <w:lang w:eastAsia="zh-TW"/>
              </w:rPr>
              <w:t>2023</w:t>
            </w:r>
            <w:r w:rsidRPr="0099114E">
              <w:rPr>
                <w:rFonts w:ascii="新細明體" w:hAnsi="新細明體" w:hint="eastAsia"/>
                <w:u w:val="single"/>
                <w:lang w:eastAsia="zh-HK"/>
              </w:rPr>
              <w:t>年</w:t>
            </w:r>
            <w:r w:rsidRPr="0099114E">
              <w:rPr>
                <w:rFonts w:ascii="新細明體" w:hAnsi="新細明體" w:hint="eastAsia"/>
                <w:u w:val="single"/>
                <w:lang w:eastAsia="zh-TW"/>
              </w:rPr>
              <w:t>7</w:t>
            </w:r>
            <w:r w:rsidRPr="0099114E">
              <w:rPr>
                <w:rFonts w:ascii="新細明體" w:hAnsi="新細明體" w:hint="eastAsia"/>
                <w:u w:val="single"/>
                <w:lang w:eastAsia="zh-HK"/>
              </w:rPr>
              <w:t>月</w:t>
            </w:r>
            <w:r w:rsidRPr="0099114E">
              <w:rPr>
                <w:rFonts w:ascii="新細明體" w:hAnsi="新細明體" w:hint="eastAsia"/>
                <w:u w:val="single"/>
                <w:lang w:eastAsia="zh-TW"/>
              </w:rPr>
              <w:t>2</w:t>
            </w:r>
            <w:r w:rsidRPr="0099114E">
              <w:rPr>
                <w:rFonts w:ascii="新細明體" w:hAnsi="新細明體" w:hint="eastAsia"/>
                <w:u w:val="single"/>
                <w:lang w:eastAsia="zh-HK"/>
              </w:rPr>
              <w:t>日</w:t>
            </w:r>
          </w:p>
          <w:p w14:paraId="6E8862D4" w14:textId="77777777" w:rsidR="0099114E" w:rsidRPr="0099114E" w:rsidRDefault="0099114E" w:rsidP="004427F4">
            <w:pPr>
              <w:tabs>
                <w:tab w:val="left" w:pos="4500"/>
              </w:tabs>
              <w:suppressAutoHyphens/>
              <w:rPr>
                <w:rFonts w:ascii="新細明體" w:hAnsi="新細明體"/>
                <w:lang w:eastAsia="zh-TW"/>
              </w:rPr>
            </w:pPr>
            <w:r w:rsidRPr="0099114E">
              <w:rPr>
                <w:rFonts w:ascii="新細明體" w:hAnsi="新細明體" w:hint="eastAsia"/>
                <w:lang w:eastAsia="zh-TW"/>
              </w:rPr>
              <w:t>上午</w:t>
            </w:r>
            <w:r w:rsidRPr="0099114E">
              <w:rPr>
                <w:rFonts w:ascii="新細明體" w:hAnsi="新細明體"/>
                <w:lang w:eastAsia="zh-TW"/>
              </w:rPr>
              <w:t>8</w:t>
            </w:r>
            <w:r w:rsidRPr="0099114E">
              <w:rPr>
                <w:rFonts w:ascii="新細明體" w:hAnsi="新細明體" w:hint="eastAsia"/>
                <w:lang w:eastAsia="zh-TW"/>
              </w:rPr>
              <w:t>時</w:t>
            </w:r>
            <w:r w:rsidRPr="0099114E">
              <w:rPr>
                <w:rFonts w:ascii="新細明體" w:hAnsi="新細明體"/>
                <w:lang w:eastAsia="zh-TW"/>
              </w:rPr>
              <w:t>15</w:t>
            </w:r>
            <w:r w:rsidRPr="0099114E">
              <w:rPr>
                <w:rFonts w:ascii="新細明體" w:hAnsi="新細明體" w:hint="eastAsia"/>
                <w:lang w:eastAsia="zh-TW"/>
              </w:rPr>
              <w:t>分至下午3時30</w:t>
            </w:r>
            <w:r w:rsidRPr="0099114E">
              <w:rPr>
                <w:rFonts w:ascii="新細明體" w:hAnsi="新細明體" w:hint="eastAsia"/>
                <w:lang w:eastAsia="zh-HK"/>
              </w:rPr>
              <w:t>分</w:t>
            </w:r>
            <w:r w:rsidRPr="0099114E">
              <w:rPr>
                <w:rFonts w:ascii="新細明體" w:hAnsi="新細明體" w:hint="eastAsia"/>
                <w:lang w:eastAsia="zh-TW"/>
              </w:rPr>
              <w:t xml:space="preserve"> (由美孚開出)</w:t>
            </w:r>
          </w:p>
          <w:p w14:paraId="01446152" w14:textId="77777777" w:rsidR="0099114E" w:rsidRPr="0099114E" w:rsidRDefault="0099114E" w:rsidP="004427F4">
            <w:pPr>
              <w:tabs>
                <w:tab w:val="left" w:pos="709"/>
                <w:tab w:val="left" w:pos="4500"/>
              </w:tabs>
              <w:suppressAutoHyphens/>
              <w:rPr>
                <w:rFonts w:ascii="新細明體" w:hAnsi="新細明體"/>
                <w:lang w:eastAsia="zh-HK"/>
              </w:rPr>
            </w:pPr>
          </w:p>
          <w:p w14:paraId="37563578" w14:textId="77777777" w:rsidR="0099114E" w:rsidRPr="0099114E" w:rsidRDefault="0099114E" w:rsidP="004427F4">
            <w:pPr>
              <w:tabs>
                <w:tab w:val="left" w:pos="709"/>
                <w:tab w:val="left" w:pos="4500"/>
              </w:tabs>
              <w:suppressAutoHyphens/>
              <w:rPr>
                <w:rFonts w:ascii="新細明體" w:hAnsi="新細明體"/>
                <w:lang w:eastAsia="zh-TW"/>
              </w:rPr>
            </w:pPr>
            <w:r w:rsidRPr="0099114E">
              <w:rPr>
                <w:rFonts w:ascii="新細明體" w:hAnsi="新細明體" w:hint="eastAsia"/>
                <w:lang w:eastAsia="zh-HK"/>
              </w:rPr>
              <w:t>特</w:t>
            </w:r>
            <w:r w:rsidRPr="0099114E">
              <w:rPr>
                <w:rFonts w:ascii="新細明體" w:hAnsi="新細明體" w:hint="eastAsia"/>
                <w:lang w:eastAsia="zh-TW"/>
              </w:rPr>
              <w:t>別</w:t>
            </w:r>
            <w:r w:rsidRPr="0099114E">
              <w:rPr>
                <w:rFonts w:ascii="新細明體" w:hAnsi="新細明體" w:hint="eastAsia"/>
                <w:lang w:eastAsia="zh-HK"/>
              </w:rPr>
              <w:t>班次會於</w:t>
            </w:r>
            <w:r w:rsidRPr="0099114E">
              <w:rPr>
                <w:rFonts w:ascii="新細明體" w:hAnsi="新細明體" w:hint="eastAsia"/>
                <w:lang w:eastAsia="zh-TW"/>
              </w:rPr>
              <w:t>昂船洲</w:t>
            </w:r>
            <w:r w:rsidRPr="0099114E">
              <w:rPr>
                <w:rFonts w:ascii="新細明體" w:hAnsi="新細明體" w:hint="eastAsia"/>
                <w:lang w:eastAsia="zh-HK"/>
              </w:rPr>
              <w:t>軍營</w:t>
            </w:r>
            <w:r w:rsidRPr="0099114E">
              <w:rPr>
                <w:rFonts w:ascii="新細明體" w:hAnsi="新細明體" w:hint="eastAsia"/>
                <w:lang w:eastAsia="zh-TW"/>
              </w:rPr>
              <w:t>開</w:t>
            </w:r>
            <w:r w:rsidRPr="0099114E">
              <w:rPr>
                <w:rFonts w:ascii="新細明體" w:hAnsi="新細明體" w:hint="eastAsia"/>
                <w:lang w:eastAsia="zh-HK"/>
              </w:rPr>
              <w:t>出</w:t>
            </w:r>
            <w:r w:rsidRPr="0099114E">
              <w:rPr>
                <w:rFonts w:ascii="新細明體" w:hAnsi="新細明體" w:hint="eastAsia"/>
                <w:lang w:eastAsia="zh-TW"/>
              </w:rPr>
              <w:t>，</w:t>
            </w:r>
            <w:r w:rsidRPr="0099114E">
              <w:rPr>
                <w:rFonts w:ascii="新細明體" w:hAnsi="新細明體" w:hint="eastAsia"/>
                <w:lang w:eastAsia="zh-HK"/>
              </w:rPr>
              <w:t>尾班車時間將</w:t>
            </w:r>
            <w:r w:rsidRPr="0099114E">
              <w:rPr>
                <w:rFonts w:ascii="新細明體" w:hAnsi="新細明體" w:hint="eastAsia"/>
                <w:lang w:eastAsia="zh-TW"/>
              </w:rPr>
              <w:t>因應人羣散去情況而定</w:t>
            </w:r>
          </w:p>
        </w:tc>
        <w:tc>
          <w:tcPr>
            <w:tcW w:w="992" w:type="dxa"/>
          </w:tcPr>
          <w:p w14:paraId="014E1CA8" w14:textId="77777777" w:rsidR="0099114E" w:rsidRPr="0099114E" w:rsidRDefault="0099114E" w:rsidP="004427F4">
            <w:pPr>
              <w:tabs>
                <w:tab w:val="left" w:pos="709"/>
                <w:tab w:val="left" w:pos="4500"/>
              </w:tabs>
              <w:suppressAutoHyphens/>
              <w:rPr>
                <w:rFonts w:ascii="新細明體" w:hAnsi="新細明體"/>
              </w:rPr>
            </w:pPr>
            <w:r w:rsidRPr="0099114E">
              <w:rPr>
                <w:rFonts w:ascii="新細明體" w:hAnsi="新細明體" w:hint="eastAsia"/>
              </w:rPr>
              <w:t xml:space="preserve">約10 - </w:t>
            </w:r>
            <w:r w:rsidRPr="0099114E">
              <w:rPr>
                <w:rFonts w:ascii="新細明體" w:hAnsi="新細明體"/>
              </w:rPr>
              <w:t>20</w:t>
            </w:r>
            <w:r w:rsidRPr="0099114E">
              <w:rPr>
                <w:rFonts w:ascii="新細明體" w:hAnsi="新細明體" w:hint="eastAsia"/>
              </w:rPr>
              <w:t>分鐘</w:t>
            </w:r>
          </w:p>
        </w:tc>
        <w:tc>
          <w:tcPr>
            <w:tcW w:w="2268" w:type="dxa"/>
          </w:tcPr>
          <w:p w14:paraId="2CAE12BA" w14:textId="77777777" w:rsidR="0099114E" w:rsidRPr="0099114E" w:rsidRDefault="0099114E" w:rsidP="0099114E">
            <w:pPr>
              <w:widowControl/>
              <w:numPr>
                <w:ilvl w:val="0"/>
                <w:numId w:val="36"/>
              </w:numPr>
              <w:tabs>
                <w:tab w:val="left" w:pos="337"/>
              </w:tabs>
              <w:suppressAutoHyphens/>
              <w:overflowPunct w:val="0"/>
              <w:autoSpaceDE w:val="0"/>
              <w:autoSpaceDN w:val="0"/>
              <w:adjustRightInd w:val="0"/>
              <w:ind w:left="337" w:hanging="337"/>
              <w:textAlignment w:val="baseline"/>
              <w:rPr>
                <w:rFonts w:ascii="新細明體" w:hAnsi="新細明體"/>
                <w:lang w:eastAsia="zh-TW"/>
              </w:rPr>
            </w:pPr>
            <w:r w:rsidRPr="0099114E">
              <w:rPr>
                <w:rFonts w:ascii="新細明體" w:hAnsi="新細明體" w:hint="eastAsia"/>
                <w:lang w:eastAsia="zh-TW"/>
              </w:rPr>
              <w:t>美荔道(南行) (美孚新邨第6期對面)</w:t>
            </w:r>
          </w:p>
          <w:p w14:paraId="2D113E2B" w14:textId="77777777" w:rsidR="0099114E" w:rsidRPr="0099114E" w:rsidRDefault="0099114E" w:rsidP="0099114E">
            <w:pPr>
              <w:widowControl/>
              <w:numPr>
                <w:ilvl w:val="0"/>
                <w:numId w:val="36"/>
              </w:numPr>
              <w:tabs>
                <w:tab w:val="left" w:pos="337"/>
              </w:tabs>
              <w:suppressAutoHyphens/>
              <w:overflowPunct w:val="0"/>
              <w:autoSpaceDE w:val="0"/>
              <w:autoSpaceDN w:val="0"/>
              <w:adjustRightInd w:val="0"/>
              <w:ind w:left="337" w:hanging="337"/>
              <w:textAlignment w:val="baseline"/>
              <w:rPr>
                <w:rFonts w:ascii="新細明體" w:hAnsi="新細明體"/>
              </w:rPr>
            </w:pPr>
            <w:proofErr w:type="spellStart"/>
            <w:r w:rsidRPr="0099114E">
              <w:rPr>
                <w:rFonts w:ascii="新細明體" w:hAnsi="新細明體" w:hint="eastAsia"/>
              </w:rPr>
              <w:t>昂船洲軍營</w:t>
            </w:r>
            <w:proofErr w:type="spellEnd"/>
            <w:r w:rsidRPr="0099114E">
              <w:rPr>
                <w:rFonts w:ascii="新細明體" w:hAnsi="新細明體"/>
              </w:rPr>
              <w:t>(</w:t>
            </w:r>
            <w:proofErr w:type="spellStart"/>
            <w:r w:rsidRPr="0099114E">
              <w:rPr>
                <w:rFonts w:ascii="新細明體" w:hAnsi="新細明體" w:hint="eastAsia"/>
              </w:rPr>
              <w:t>志昂路</w:t>
            </w:r>
            <w:proofErr w:type="spellEnd"/>
            <w:r w:rsidRPr="0099114E">
              <w:rPr>
                <w:rFonts w:ascii="新細明體" w:hAnsi="新細明體"/>
              </w:rPr>
              <w:t>)</w:t>
            </w:r>
          </w:p>
          <w:p w14:paraId="098AB960" w14:textId="77777777" w:rsidR="0099114E" w:rsidRPr="0099114E" w:rsidRDefault="0099114E" w:rsidP="0099114E">
            <w:pPr>
              <w:widowControl/>
              <w:numPr>
                <w:ilvl w:val="0"/>
                <w:numId w:val="36"/>
              </w:numPr>
              <w:tabs>
                <w:tab w:val="left" w:pos="337"/>
              </w:tabs>
              <w:suppressAutoHyphens/>
              <w:overflowPunct w:val="0"/>
              <w:autoSpaceDE w:val="0"/>
              <w:autoSpaceDN w:val="0"/>
              <w:adjustRightInd w:val="0"/>
              <w:ind w:left="337" w:hanging="337"/>
              <w:textAlignment w:val="baseline"/>
              <w:rPr>
                <w:rFonts w:ascii="新細明體" w:hAnsi="新細明體"/>
              </w:rPr>
            </w:pPr>
            <w:proofErr w:type="spellStart"/>
            <w:r w:rsidRPr="0099114E">
              <w:rPr>
                <w:rStyle w:val="routing"/>
                <w:rFonts w:ascii="新細明體" w:hAnsi="新細明體"/>
              </w:rPr>
              <w:t>荔枝角</w:t>
            </w:r>
            <w:r w:rsidRPr="0099114E">
              <w:rPr>
                <w:rFonts w:ascii="新細明體" w:hAnsi="新細明體" w:hint="eastAsia"/>
              </w:rPr>
              <w:t>道</w:t>
            </w:r>
            <w:proofErr w:type="spellEnd"/>
            <w:r w:rsidRPr="0099114E">
              <w:rPr>
                <w:rFonts w:ascii="新細明體" w:hAnsi="新細明體" w:hint="eastAsia"/>
              </w:rPr>
              <w:t>(</w:t>
            </w:r>
            <w:proofErr w:type="spellStart"/>
            <w:r w:rsidRPr="0099114E">
              <w:rPr>
                <w:rFonts w:ascii="新細明體" w:hAnsi="新細明體" w:hint="eastAsia"/>
              </w:rPr>
              <w:t>美孚</w:t>
            </w:r>
            <w:proofErr w:type="spellEnd"/>
            <w:r w:rsidRPr="0099114E">
              <w:rPr>
                <w:rFonts w:ascii="新細明體" w:hAnsi="新細明體" w:hint="eastAsia"/>
                <w:lang w:eastAsia="zh-HK"/>
              </w:rPr>
              <w:t>轉車站</w:t>
            </w:r>
            <w:r w:rsidRPr="0099114E">
              <w:rPr>
                <w:rFonts w:ascii="新細明體" w:hAnsi="新細明體" w:hint="eastAsia"/>
              </w:rPr>
              <w:t>)</w:t>
            </w:r>
          </w:p>
          <w:p w14:paraId="29F6471E" w14:textId="77777777" w:rsidR="0099114E" w:rsidRPr="0099114E" w:rsidRDefault="0099114E" w:rsidP="0099114E">
            <w:pPr>
              <w:widowControl/>
              <w:numPr>
                <w:ilvl w:val="0"/>
                <w:numId w:val="36"/>
              </w:numPr>
              <w:tabs>
                <w:tab w:val="left" w:pos="337"/>
              </w:tabs>
              <w:suppressAutoHyphens/>
              <w:overflowPunct w:val="0"/>
              <w:autoSpaceDE w:val="0"/>
              <w:autoSpaceDN w:val="0"/>
              <w:adjustRightInd w:val="0"/>
              <w:ind w:left="337" w:hanging="337"/>
              <w:textAlignment w:val="baseline"/>
              <w:rPr>
                <w:rFonts w:ascii="新細明體" w:hAnsi="新細明體"/>
              </w:rPr>
            </w:pPr>
            <w:proofErr w:type="spellStart"/>
            <w:r w:rsidRPr="0099114E">
              <w:rPr>
                <w:rFonts w:ascii="新細明體" w:hAnsi="新細明體" w:hint="eastAsia"/>
              </w:rPr>
              <w:t>美荔道</w:t>
            </w:r>
            <w:proofErr w:type="spellEnd"/>
            <w:r w:rsidRPr="0099114E">
              <w:rPr>
                <w:rFonts w:ascii="新細明體" w:hAnsi="新細明體" w:hint="eastAsia"/>
              </w:rPr>
              <w:t>(</w:t>
            </w:r>
            <w:proofErr w:type="spellStart"/>
            <w:r w:rsidRPr="0099114E">
              <w:rPr>
                <w:rFonts w:ascii="新細明體" w:hAnsi="新細明體" w:hint="eastAsia"/>
              </w:rPr>
              <w:t>北行</w:t>
            </w:r>
            <w:proofErr w:type="spellEnd"/>
            <w:r w:rsidRPr="0099114E">
              <w:rPr>
                <w:rFonts w:ascii="新細明體" w:hAnsi="新細明體" w:hint="eastAsia"/>
              </w:rPr>
              <w:t>) (美孚新邨第6期)</w:t>
            </w:r>
          </w:p>
        </w:tc>
        <w:tc>
          <w:tcPr>
            <w:tcW w:w="1276" w:type="dxa"/>
          </w:tcPr>
          <w:p w14:paraId="681324AC" w14:textId="77777777" w:rsidR="0099114E" w:rsidRPr="0099114E" w:rsidRDefault="0099114E" w:rsidP="004427F4">
            <w:pPr>
              <w:tabs>
                <w:tab w:val="left" w:pos="709"/>
                <w:tab w:val="left" w:pos="4500"/>
              </w:tabs>
              <w:suppressAutoHyphens/>
              <w:rPr>
                <w:rFonts w:ascii="新細明體" w:hAnsi="新細明體"/>
              </w:rPr>
            </w:pPr>
            <w:r w:rsidRPr="0099114E">
              <w:rPr>
                <w:rFonts w:ascii="新細明體" w:hAnsi="新細明體"/>
              </w:rPr>
              <w:t>5</w:t>
            </w:r>
            <w:r w:rsidRPr="0099114E">
              <w:rPr>
                <w:rFonts w:ascii="新細明體" w:hAnsi="新細明體" w:hint="eastAsia"/>
              </w:rPr>
              <w:t>元7</w:t>
            </w:r>
            <w:r w:rsidRPr="0099114E">
              <w:rPr>
                <w:rFonts w:ascii="新細明體" w:hAnsi="新細明體" w:hint="eastAsia"/>
                <w:lang w:eastAsia="zh-HK"/>
              </w:rPr>
              <w:t>角</w:t>
            </w:r>
          </w:p>
        </w:tc>
      </w:tr>
      <w:tr w:rsidR="0099114E" w:rsidRPr="0099114E" w14:paraId="7BE67172" w14:textId="77777777" w:rsidTr="004427F4">
        <w:tc>
          <w:tcPr>
            <w:tcW w:w="2093" w:type="dxa"/>
          </w:tcPr>
          <w:p w14:paraId="6BB150F0" w14:textId="77777777" w:rsidR="0099114E" w:rsidRPr="0099114E" w:rsidRDefault="0099114E" w:rsidP="004427F4">
            <w:pPr>
              <w:tabs>
                <w:tab w:val="left" w:pos="709"/>
                <w:tab w:val="left" w:pos="4500"/>
              </w:tabs>
              <w:suppressAutoHyphens/>
              <w:rPr>
                <w:rFonts w:ascii="新細明體" w:hAnsi="新細明體"/>
                <w:i/>
                <w:iCs/>
                <w:lang w:eastAsia="zh-TW"/>
              </w:rPr>
            </w:pPr>
            <w:r w:rsidRPr="0099114E">
              <w:rPr>
                <w:rFonts w:ascii="新細明體" w:hAnsi="新細明體" w:hint="eastAsia"/>
                <w:lang w:eastAsia="zh-TW"/>
              </w:rPr>
              <w:t>九龍專線小巴第44M號</w:t>
            </w:r>
            <w:r w:rsidRPr="0099114E">
              <w:rPr>
                <w:rFonts w:ascii="新細明體" w:hAnsi="新細明體"/>
                <w:lang w:eastAsia="zh-TW"/>
              </w:rPr>
              <w:t>特別</w:t>
            </w:r>
            <w:r w:rsidRPr="0099114E">
              <w:rPr>
                <w:rFonts w:ascii="新細明體" w:hAnsi="新細明體" w:hint="eastAsia"/>
                <w:lang w:eastAsia="zh-TW"/>
              </w:rPr>
              <w:t xml:space="preserve">服務  </w:t>
            </w:r>
            <w:r w:rsidRPr="0099114E">
              <w:rPr>
                <w:rFonts w:ascii="新細明體" w:hAnsi="新細明體" w:hint="eastAsia"/>
                <w:i/>
                <w:lang w:eastAsia="zh-TW"/>
              </w:rPr>
              <w:t>(</w:t>
            </w:r>
            <w:r w:rsidRPr="0099114E">
              <w:rPr>
                <w:rStyle w:val="routing"/>
                <w:rFonts w:ascii="新細明體" w:hAnsi="新細明體" w:hint="eastAsia"/>
                <w:i/>
                <w:iCs/>
                <w:lang w:eastAsia="zh-TW"/>
              </w:rPr>
              <w:t>長沙灣</w:t>
            </w:r>
            <w:r w:rsidRPr="0099114E">
              <w:rPr>
                <w:rStyle w:val="routing"/>
                <w:rFonts w:ascii="新細明體" w:hAnsi="新細明體"/>
                <w:i/>
                <w:iCs/>
                <w:lang w:eastAsia="zh-TW"/>
              </w:rPr>
              <w:t>(長</w:t>
            </w:r>
            <w:r w:rsidRPr="0099114E">
              <w:rPr>
                <w:rStyle w:val="routing"/>
                <w:rFonts w:ascii="新細明體" w:hAnsi="新細明體" w:hint="eastAsia"/>
                <w:i/>
                <w:iCs/>
                <w:lang w:eastAsia="zh-TW"/>
              </w:rPr>
              <w:t>荔</w:t>
            </w:r>
            <w:r w:rsidRPr="0099114E">
              <w:rPr>
                <w:rStyle w:val="routing"/>
                <w:rFonts w:ascii="新細明體" w:hAnsi="新細明體"/>
                <w:i/>
                <w:iCs/>
                <w:lang w:eastAsia="zh-TW"/>
              </w:rPr>
              <w:t xml:space="preserve">街) </w:t>
            </w:r>
            <w:r w:rsidRPr="0099114E">
              <w:rPr>
                <w:rStyle w:val="routing"/>
                <w:rFonts w:ascii="新細明體" w:hAnsi="新細明體" w:hint="eastAsia"/>
                <w:i/>
                <w:iCs/>
                <w:lang w:eastAsia="zh-TW"/>
              </w:rPr>
              <w:t>-</w:t>
            </w:r>
            <w:r w:rsidRPr="0099114E">
              <w:rPr>
                <w:rStyle w:val="routing"/>
                <w:rFonts w:ascii="新細明體" w:hAnsi="新細明體"/>
                <w:i/>
                <w:iCs/>
                <w:lang w:eastAsia="zh-TW"/>
              </w:rPr>
              <w:t xml:space="preserve"> 昂船洲</w:t>
            </w:r>
            <w:r w:rsidRPr="0099114E">
              <w:rPr>
                <w:rFonts w:ascii="新細明體" w:hAnsi="新細明體" w:hint="eastAsia"/>
                <w:i/>
                <w:iCs/>
                <w:lang w:eastAsia="zh-TW"/>
              </w:rPr>
              <w:t>軍營</w:t>
            </w:r>
            <w:r w:rsidRPr="0099114E">
              <w:rPr>
                <w:rFonts w:ascii="新細明體" w:hAnsi="新細明體"/>
                <w:i/>
                <w:iCs/>
                <w:lang w:eastAsia="zh-TW"/>
              </w:rPr>
              <w:t>(</w:t>
            </w:r>
            <w:r w:rsidRPr="0099114E">
              <w:rPr>
                <w:rFonts w:ascii="新細明體" w:hAnsi="新細明體" w:hint="eastAsia"/>
                <w:i/>
                <w:iCs/>
                <w:lang w:eastAsia="zh-TW"/>
              </w:rPr>
              <w:t>志昂路</w:t>
            </w:r>
            <w:r w:rsidRPr="0099114E">
              <w:rPr>
                <w:rFonts w:ascii="新細明體" w:hAnsi="新細明體"/>
                <w:i/>
                <w:iCs/>
                <w:lang w:eastAsia="zh-TW"/>
              </w:rPr>
              <w:t>)</w:t>
            </w:r>
            <w:r w:rsidRPr="0099114E">
              <w:rPr>
                <w:rFonts w:ascii="新細明體" w:hAnsi="新細明體" w:hint="eastAsia"/>
                <w:i/>
                <w:iCs/>
                <w:lang w:eastAsia="zh-TW"/>
              </w:rPr>
              <w:t xml:space="preserve"> (循環線))</w:t>
            </w:r>
          </w:p>
        </w:tc>
        <w:tc>
          <w:tcPr>
            <w:tcW w:w="2268" w:type="dxa"/>
          </w:tcPr>
          <w:p w14:paraId="0C7AF0C4" w14:textId="77777777" w:rsidR="0099114E" w:rsidRPr="0099114E" w:rsidRDefault="0099114E" w:rsidP="004427F4">
            <w:pPr>
              <w:tabs>
                <w:tab w:val="left" w:pos="4500"/>
              </w:tabs>
              <w:suppressAutoHyphens/>
              <w:rPr>
                <w:rFonts w:ascii="新細明體" w:hAnsi="新細明體"/>
                <w:lang w:eastAsia="zh-TW"/>
              </w:rPr>
            </w:pPr>
            <w:r w:rsidRPr="0099114E">
              <w:rPr>
                <w:rFonts w:ascii="新細明體" w:hAnsi="新細明體" w:hint="eastAsia"/>
                <w:lang w:eastAsia="zh-TW"/>
              </w:rPr>
              <w:t>上午</w:t>
            </w:r>
            <w:r w:rsidRPr="0099114E">
              <w:rPr>
                <w:rFonts w:ascii="新細明體" w:hAnsi="新細明體"/>
                <w:lang w:eastAsia="zh-TW"/>
              </w:rPr>
              <w:t>8</w:t>
            </w:r>
            <w:r w:rsidRPr="0099114E">
              <w:rPr>
                <w:rFonts w:ascii="新細明體" w:hAnsi="新細明體" w:hint="eastAsia"/>
                <w:lang w:eastAsia="zh-TW"/>
              </w:rPr>
              <w:t>時正至下午</w:t>
            </w:r>
            <w:r w:rsidRPr="0099114E">
              <w:rPr>
                <w:rFonts w:ascii="新細明體" w:hAnsi="新細明體"/>
                <w:lang w:eastAsia="zh-TW"/>
              </w:rPr>
              <w:t>4</w:t>
            </w:r>
            <w:r w:rsidRPr="0099114E">
              <w:rPr>
                <w:rFonts w:ascii="新細明體" w:hAnsi="新細明體" w:hint="eastAsia"/>
                <w:lang w:eastAsia="zh-TW"/>
              </w:rPr>
              <w:t>時正</w:t>
            </w:r>
          </w:p>
          <w:p w14:paraId="63734021" w14:textId="77777777" w:rsidR="0099114E" w:rsidRPr="0099114E" w:rsidRDefault="0099114E" w:rsidP="004427F4">
            <w:pPr>
              <w:tabs>
                <w:tab w:val="left" w:pos="4500"/>
              </w:tabs>
              <w:suppressAutoHyphens/>
              <w:rPr>
                <w:rFonts w:ascii="新細明體" w:hAnsi="新細明體"/>
                <w:lang w:eastAsia="zh-TW"/>
              </w:rPr>
            </w:pPr>
          </w:p>
          <w:p w14:paraId="57702347" w14:textId="77777777" w:rsidR="0099114E" w:rsidRPr="0099114E" w:rsidRDefault="0099114E" w:rsidP="004427F4">
            <w:pPr>
              <w:tabs>
                <w:tab w:val="left" w:pos="4500"/>
              </w:tabs>
              <w:suppressAutoHyphens/>
              <w:rPr>
                <w:rFonts w:ascii="新細明體" w:hAnsi="新細明體"/>
                <w:lang w:eastAsia="zh-TW"/>
              </w:rPr>
            </w:pPr>
            <w:r w:rsidRPr="0099114E">
              <w:rPr>
                <w:rFonts w:ascii="新細明體" w:hAnsi="新細明體" w:hint="eastAsia"/>
                <w:lang w:eastAsia="zh-TW"/>
              </w:rPr>
              <w:t>由昂船洲</w:t>
            </w:r>
            <w:r w:rsidRPr="0099114E">
              <w:rPr>
                <w:rFonts w:ascii="新細明體" w:hAnsi="新細明體" w:hint="eastAsia"/>
                <w:lang w:eastAsia="zh-HK"/>
              </w:rPr>
              <w:t>軍營</w:t>
            </w:r>
            <w:r w:rsidRPr="0099114E">
              <w:rPr>
                <w:rFonts w:ascii="新細明體" w:hAnsi="新細明體" w:hint="eastAsia"/>
                <w:lang w:eastAsia="zh-TW"/>
              </w:rPr>
              <w:t>開出的尾班車時間將因應人羣散去情況而定</w:t>
            </w:r>
          </w:p>
        </w:tc>
        <w:tc>
          <w:tcPr>
            <w:tcW w:w="992" w:type="dxa"/>
          </w:tcPr>
          <w:p w14:paraId="04064D36" w14:textId="77777777" w:rsidR="0099114E" w:rsidRPr="0099114E" w:rsidRDefault="0099114E" w:rsidP="004427F4">
            <w:pPr>
              <w:tabs>
                <w:tab w:val="left" w:pos="709"/>
                <w:tab w:val="left" w:pos="4500"/>
              </w:tabs>
              <w:suppressAutoHyphens/>
              <w:rPr>
                <w:rFonts w:ascii="新細明體" w:hAnsi="新細明體"/>
              </w:rPr>
            </w:pPr>
            <w:r w:rsidRPr="0099114E">
              <w:rPr>
                <w:rFonts w:ascii="新細明體" w:hAnsi="新細明體" w:hint="eastAsia"/>
              </w:rPr>
              <w:t>約10 -</w:t>
            </w:r>
            <w:r w:rsidRPr="0099114E">
              <w:rPr>
                <w:rFonts w:ascii="新細明體" w:hAnsi="新細明體"/>
              </w:rPr>
              <w:t>15</w:t>
            </w:r>
            <w:r w:rsidRPr="0099114E">
              <w:rPr>
                <w:rFonts w:ascii="新細明體" w:hAnsi="新細明體" w:hint="eastAsia"/>
              </w:rPr>
              <w:t>分鐘</w:t>
            </w:r>
          </w:p>
        </w:tc>
        <w:tc>
          <w:tcPr>
            <w:tcW w:w="2268" w:type="dxa"/>
          </w:tcPr>
          <w:p w14:paraId="00CCD21C" w14:textId="77777777" w:rsidR="0099114E" w:rsidRPr="0099114E" w:rsidRDefault="0099114E" w:rsidP="0099114E">
            <w:pPr>
              <w:widowControl/>
              <w:numPr>
                <w:ilvl w:val="0"/>
                <w:numId w:val="36"/>
              </w:numPr>
              <w:tabs>
                <w:tab w:val="left" w:pos="337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新細明體" w:hAnsi="新細明體"/>
              </w:rPr>
            </w:pPr>
            <w:proofErr w:type="spellStart"/>
            <w:r w:rsidRPr="0099114E">
              <w:rPr>
                <w:rStyle w:val="routing"/>
                <w:rFonts w:ascii="新細明體" w:hAnsi="新細明體" w:hint="eastAsia"/>
              </w:rPr>
              <w:t>長沙灣</w:t>
            </w:r>
            <w:proofErr w:type="spellEnd"/>
            <w:r w:rsidRPr="0099114E">
              <w:rPr>
                <w:rStyle w:val="routing"/>
                <w:rFonts w:ascii="新細明體" w:hAnsi="新細明體"/>
              </w:rPr>
              <w:t>(</w:t>
            </w:r>
            <w:proofErr w:type="spellStart"/>
            <w:r w:rsidRPr="0099114E">
              <w:rPr>
                <w:rStyle w:val="routing"/>
                <w:rFonts w:ascii="新細明體" w:hAnsi="新細明體"/>
              </w:rPr>
              <w:t>長</w:t>
            </w:r>
            <w:r w:rsidRPr="0099114E">
              <w:rPr>
                <w:rStyle w:val="routing"/>
                <w:rFonts w:ascii="新細明體" w:hAnsi="新細明體" w:hint="eastAsia"/>
              </w:rPr>
              <w:t>荔</w:t>
            </w:r>
            <w:r w:rsidRPr="0099114E">
              <w:rPr>
                <w:rStyle w:val="routing"/>
                <w:rFonts w:ascii="新細明體" w:hAnsi="新細明體"/>
              </w:rPr>
              <w:t>街</w:t>
            </w:r>
            <w:proofErr w:type="spellEnd"/>
            <w:r w:rsidRPr="0099114E">
              <w:rPr>
                <w:rStyle w:val="routing"/>
                <w:rFonts w:ascii="新細明體" w:hAnsi="新細明體"/>
              </w:rPr>
              <w:t>)</w:t>
            </w:r>
          </w:p>
          <w:p w14:paraId="4CA52635" w14:textId="77777777" w:rsidR="0099114E" w:rsidRPr="0099114E" w:rsidRDefault="0099114E" w:rsidP="0099114E">
            <w:pPr>
              <w:widowControl/>
              <w:numPr>
                <w:ilvl w:val="0"/>
                <w:numId w:val="36"/>
              </w:numPr>
              <w:tabs>
                <w:tab w:val="left" w:pos="337"/>
              </w:tabs>
              <w:suppressAutoHyphens/>
              <w:overflowPunct w:val="0"/>
              <w:autoSpaceDE w:val="0"/>
              <w:autoSpaceDN w:val="0"/>
              <w:adjustRightInd w:val="0"/>
              <w:ind w:left="337" w:hanging="337"/>
              <w:textAlignment w:val="baseline"/>
              <w:rPr>
                <w:rFonts w:ascii="新細明體" w:hAnsi="新細明體"/>
              </w:rPr>
            </w:pPr>
            <w:proofErr w:type="spellStart"/>
            <w:r w:rsidRPr="0099114E">
              <w:rPr>
                <w:rFonts w:ascii="新細明體" w:hAnsi="新細明體" w:hint="eastAsia"/>
              </w:rPr>
              <w:t>昂船洲軍營</w:t>
            </w:r>
            <w:proofErr w:type="spellEnd"/>
            <w:r w:rsidRPr="0099114E">
              <w:rPr>
                <w:rFonts w:ascii="新細明體" w:hAnsi="新細明體"/>
              </w:rPr>
              <w:t>(</w:t>
            </w:r>
            <w:proofErr w:type="spellStart"/>
            <w:r w:rsidRPr="0099114E">
              <w:rPr>
                <w:rFonts w:ascii="新細明體" w:hAnsi="新細明體" w:hint="eastAsia"/>
              </w:rPr>
              <w:t>志昂路</w:t>
            </w:r>
            <w:proofErr w:type="spellEnd"/>
            <w:r w:rsidRPr="0099114E">
              <w:rPr>
                <w:rFonts w:ascii="新細明體" w:hAnsi="新細明體"/>
              </w:rPr>
              <w:t>)</w:t>
            </w:r>
          </w:p>
        </w:tc>
        <w:tc>
          <w:tcPr>
            <w:tcW w:w="1276" w:type="dxa"/>
          </w:tcPr>
          <w:p w14:paraId="76B79545" w14:textId="77777777" w:rsidR="0099114E" w:rsidRPr="0099114E" w:rsidRDefault="0099114E" w:rsidP="004427F4">
            <w:pPr>
              <w:tabs>
                <w:tab w:val="left" w:pos="709"/>
                <w:tab w:val="left" w:pos="4500"/>
              </w:tabs>
              <w:suppressAutoHyphens/>
              <w:rPr>
                <w:rFonts w:ascii="新細明體" w:hAnsi="新細明體"/>
              </w:rPr>
            </w:pPr>
            <w:r w:rsidRPr="0099114E">
              <w:rPr>
                <w:rFonts w:ascii="新細明體" w:hAnsi="新細明體"/>
              </w:rPr>
              <w:t>6</w:t>
            </w:r>
            <w:r w:rsidRPr="0099114E">
              <w:rPr>
                <w:rFonts w:ascii="新細明體" w:hAnsi="新細明體" w:hint="eastAsia"/>
              </w:rPr>
              <w:t>元</w:t>
            </w:r>
            <w:r w:rsidRPr="0099114E">
              <w:rPr>
                <w:rFonts w:ascii="新細明體" w:hAnsi="新細明體"/>
              </w:rPr>
              <w:t>8</w:t>
            </w:r>
            <w:r w:rsidRPr="0099114E">
              <w:rPr>
                <w:rFonts w:ascii="新細明體" w:hAnsi="新細明體" w:hint="eastAsia"/>
              </w:rPr>
              <w:t>角</w:t>
            </w:r>
          </w:p>
        </w:tc>
      </w:tr>
      <w:tr w:rsidR="0099114E" w:rsidRPr="0099114E" w14:paraId="788CD2D4" w14:textId="77777777" w:rsidTr="004427F4">
        <w:tc>
          <w:tcPr>
            <w:tcW w:w="2093" w:type="dxa"/>
            <w:shd w:val="clear" w:color="auto" w:fill="auto"/>
          </w:tcPr>
          <w:p w14:paraId="529B2C82" w14:textId="77777777" w:rsidR="0099114E" w:rsidRPr="0099114E" w:rsidRDefault="0099114E" w:rsidP="004427F4">
            <w:pPr>
              <w:tabs>
                <w:tab w:val="left" w:pos="4500"/>
              </w:tabs>
              <w:suppressAutoHyphens/>
              <w:ind w:left="1"/>
              <w:rPr>
                <w:rFonts w:ascii="新細明體" w:hAnsi="新細明體"/>
                <w:lang w:eastAsia="zh-TW"/>
              </w:rPr>
            </w:pPr>
            <w:r w:rsidRPr="0099114E">
              <w:rPr>
                <w:rFonts w:ascii="新細明體" w:hAnsi="新細明體"/>
                <w:lang w:eastAsia="zh-TW"/>
              </w:rPr>
              <w:t>九巴第46R號線特別服務</w:t>
            </w:r>
            <w:r w:rsidRPr="0099114E">
              <w:rPr>
                <w:rFonts w:ascii="新細明體" w:hAnsi="新細明體"/>
                <w:i/>
                <w:lang w:eastAsia="zh-TW"/>
              </w:rPr>
              <w:t xml:space="preserve"> (</w:t>
            </w:r>
            <w:r w:rsidRPr="0099114E">
              <w:rPr>
                <w:rFonts w:ascii="新細明體" w:hAnsi="新細明體" w:hint="eastAsia"/>
                <w:i/>
                <w:lang w:eastAsia="zh-HK"/>
              </w:rPr>
              <w:t>港鐵</w:t>
            </w:r>
            <w:r w:rsidRPr="0099114E">
              <w:rPr>
                <w:rFonts w:ascii="新細明體" w:hAnsi="新細明體"/>
                <w:i/>
                <w:lang w:eastAsia="zh-TW"/>
              </w:rPr>
              <w:t>大圍站 – 昂船洲軍營(志昂路))</w:t>
            </w:r>
          </w:p>
        </w:tc>
        <w:tc>
          <w:tcPr>
            <w:tcW w:w="2268" w:type="dxa"/>
            <w:shd w:val="clear" w:color="auto" w:fill="auto"/>
          </w:tcPr>
          <w:p w14:paraId="26074813" w14:textId="77777777" w:rsidR="0099114E" w:rsidRPr="0099114E" w:rsidRDefault="0099114E" w:rsidP="004427F4">
            <w:pPr>
              <w:tabs>
                <w:tab w:val="left" w:pos="4500"/>
              </w:tabs>
              <w:suppressAutoHyphens/>
              <w:rPr>
                <w:rFonts w:ascii="新細明體" w:hAnsi="新細明體"/>
                <w:u w:val="single"/>
                <w:lang w:eastAsia="zh-TW"/>
              </w:rPr>
            </w:pPr>
            <w:r w:rsidRPr="0099114E">
              <w:rPr>
                <w:rFonts w:ascii="新細明體" w:hAnsi="新細明體" w:hint="eastAsia"/>
                <w:u w:val="single"/>
                <w:lang w:eastAsia="zh-TW"/>
              </w:rPr>
              <w:t>2023</w:t>
            </w:r>
            <w:r w:rsidRPr="0099114E">
              <w:rPr>
                <w:rFonts w:ascii="新細明體" w:hAnsi="新細明體" w:hint="eastAsia"/>
                <w:u w:val="single"/>
                <w:lang w:eastAsia="zh-HK"/>
              </w:rPr>
              <w:t>年</w:t>
            </w:r>
            <w:r w:rsidRPr="0099114E">
              <w:rPr>
                <w:rFonts w:ascii="新細明體" w:hAnsi="新細明體" w:hint="eastAsia"/>
                <w:u w:val="single"/>
                <w:lang w:eastAsia="zh-TW"/>
              </w:rPr>
              <w:t>7</w:t>
            </w:r>
            <w:r w:rsidRPr="0099114E">
              <w:rPr>
                <w:rFonts w:ascii="新細明體" w:hAnsi="新細明體" w:hint="eastAsia"/>
                <w:u w:val="single"/>
                <w:lang w:eastAsia="zh-HK"/>
              </w:rPr>
              <w:t>月</w:t>
            </w:r>
            <w:r w:rsidRPr="0099114E">
              <w:rPr>
                <w:rFonts w:ascii="新細明體" w:hAnsi="新細明體" w:hint="eastAsia"/>
                <w:u w:val="single"/>
                <w:lang w:eastAsia="zh-TW"/>
              </w:rPr>
              <w:t>1</w:t>
            </w:r>
            <w:r w:rsidRPr="0099114E">
              <w:rPr>
                <w:rFonts w:ascii="新細明體" w:hAnsi="新細明體" w:hint="eastAsia"/>
                <w:u w:val="single"/>
                <w:lang w:eastAsia="zh-HK"/>
              </w:rPr>
              <w:t>日及</w:t>
            </w:r>
            <w:r w:rsidRPr="0099114E">
              <w:rPr>
                <w:rFonts w:ascii="新細明體" w:hAnsi="新細明體" w:hint="eastAsia"/>
                <w:u w:val="single"/>
                <w:lang w:eastAsia="zh-TW"/>
              </w:rPr>
              <w:t>7</w:t>
            </w:r>
            <w:r w:rsidRPr="0099114E">
              <w:rPr>
                <w:rFonts w:ascii="新細明體" w:hAnsi="新細明體" w:hint="eastAsia"/>
                <w:u w:val="single"/>
                <w:lang w:eastAsia="zh-HK"/>
              </w:rPr>
              <w:t>月</w:t>
            </w:r>
            <w:r w:rsidRPr="0099114E">
              <w:rPr>
                <w:rFonts w:ascii="新細明體" w:hAnsi="新細明體" w:hint="eastAsia"/>
                <w:u w:val="single"/>
                <w:lang w:eastAsia="zh-TW"/>
              </w:rPr>
              <w:t>3</w:t>
            </w:r>
            <w:r w:rsidRPr="0099114E">
              <w:rPr>
                <w:rFonts w:ascii="新細明體" w:hAnsi="新細明體" w:hint="eastAsia"/>
                <w:u w:val="single"/>
                <w:lang w:eastAsia="zh-HK"/>
              </w:rPr>
              <w:t>日</w:t>
            </w:r>
          </w:p>
          <w:p w14:paraId="0064DA5F" w14:textId="77777777" w:rsidR="0099114E" w:rsidRPr="0099114E" w:rsidRDefault="0099114E" w:rsidP="004427F4">
            <w:pPr>
              <w:tabs>
                <w:tab w:val="left" w:pos="4500"/>
              </w:tabs>
              <w:suppressAutoHyphens/>
              <w:rPr>
                <w:rFonts w:ascii="新細明體" w:hAnsi="新細明體"/>
                <w:lang w:eastAsia="zh-TW"/>
              </w:rPr>
            </w:pPr>
            <w:r w:rsidRPr="0099114E">
              <w:rPr>
                <w:rFonts w:ascii="新細明體" w:hAnsi="新細明體" w:hint="eastAsia"/>
                <w:lang w:eastAsia="zh-TW"/>
              </w:rPr>
              <w:t>上午</w:t>
            </w:r>
            <w:r w:rsidRPr="0099114E">
              <w:rPr>
                <w:rFonts w:ascii="新細明體" w:hAnsi="新細明體"/>
                <w:lang w:eastAsia="zh-TW"/>
              </w:rPr>
              <w:t>8</w:t>
            </w:r>
            <w:r w:rsidRPr="0099114E">
              <w:rPr>
                <w:rFonts w:ascii="新細明體" w:hAnsi="新細明體" w:hint="eastAsia"/>
                <w:lang w:eastAsia="zh-TW"/>
              </w:rPr>
              <w:t>時3</w:t>
            </w:r>
            <w:r w:rsidRPr="0099114E">
              <w:rPr>
                <w:rFonts w:ascii="新細明體" w:hAnsi="新細明體"/>
                <w:lang w:eastAsia="zh-TW"/>
              </w:rPr>
              <w:t>0</w:t>
            </w:r>
            <w:r w:rsidRPr="0099114E">
              <w:rPr>
                <w:rFonts w:ascii="新細明體" w:hAnsi="新細明體" w:hint="eastAsia"/>
                <w:lang w:eastAsia="zh-TW"/>
              </w:rPr>
              <w:t>分至下午1時正 (由</w:t>
            </w:r>
            <w:r w:rsidRPr="0099114E">
              <w:rPr>
                <w:rFonts w:ascii="新細明體" w:hAnsi="新細明體" w:hint="eastAsia"/>
                <w:lang w:eastAsia="zh-HK"/>
              </w:rPr>
              <w:t>港鐵大圍站</w:t>
            </w:r>
            <w:r w:rsidRPr="0099114E">
              <w:rPr>
                <w:rFonts w:ascii="新細明體" w:hAnsi="新細明體" w:hint="eastAsia"/>
                <w:lang w:eastAsia="zh-TW"/>
              </w:rPr>
              <w:t>開出)</w:t>
            </w:r>
          </w:p>
          <w:p w14:paraId="381A1D58" w14:textId="77777777" w:rsidR="0099114E" w:rsidRPr="0099114E" w:rsidRDefault="0099114E" w:rsidP="004427F4">
            <w:pPr>
              <w:tabs>
                <w:tab w:val="left" w:pos="4500"/>
              </w:tabs>
              <w:suppressAutoHyphens/>
              <w:rPr>
                <w:rFonts w:ascii="新細明體" w:hAnsi="新細明體"/>
                <w:lang w:eastAsia="zh-TW"/>
              </w:rPr>
            </w:pPr>
          </w:p>
          <w:p w14:paraId="5CE4809A" w14:textId="77777777" w:rsidR="0099114E" w:rsidRPr="0099114E" w:rsidRDefault="0099114E" w:rsidP="004427F4">
            <w:pPr>
              <w:tabs>
                <w:tab w:val="left" w:pos="4500"/>
              </w:tabs>
              <w:suppressAutoHyphens/>
              <w:rPr>
                <w:u w:val="single"/>
                <w:lang w:eastAsia="zh-TW"/>
              </w:rPr>
            </w:pPr>
            <w:r w:rsidRPr="0099114E">
              <w:rPr>
                <w:rFonts w:ascii="新細明體" w:hAnsi="新細明體" w:hint="eastAsia"/>
                <w:lang w:eastAsia="zh-HK"/>
              </w:rPr>
              <w:t>中午</w:t>
            </w:r>
            <w:r w:rsidRPr="0099114E">
              <w:rPr>
                <w:rFonts w:ascii="新細明體" w:hAnsi="新細明體" w:hint="eastAsia"/>
                <w:lang w:eastAsia="zh-TW"/>
              </w:rPr>
              <w:t>12</w:t>
            </w:r>
            <w:r w:rsidRPr="0099114E">
              <w:rPr>
                <w:rFonts w:ascii="新細明體" w:hAnsi="新細明體" w:hint="eastAsia"/>
                <w:lang w:eastAsia="zh-HK"/>
              </w:rPr>
              <w:t>時至下午</w:t>
            </w:r>
            <w:r w:rsidRPr="0099114E">
              <w:rPr>
                <w:rFonts w:ascii="新細明體" w:hAnsi="新細明體" w:hint="eastAsia"/>
                <w:lang w:eastAsia="zh-TW"/>
              </w:rPr>
              <w:t>3</w:t>
            </w:r>
            <w:r w:rsidRPr="0099114E">
              <w:rPr>
                <w:rFonts w:ascii="新細明體" w:hAnsi="新細明體" w:hint="eastAsia"/>
                <w:lang w:eastAsia="zh-HK"/>
              </w:rPr>
              <w:t>時</w:t>
            </w:r>
            <w:r w:rsidRPr="0099114E">
              <w:rPr>
                <w:rFonts w:ascii="新細明體" w:hAnsi="新細明體" w:hint="eastAsia"/>
                <w:lang w:eastAsia="zh-TW"/>
              </w:rPr>
              <w:t>30</w:t>
            </w:r>
            <w:r w:rsidRPr="0099114E">
              <w:rPr>
                <w:rFonts w:ascii="新細明體" w:hAnsi="新細明體" w:hint="eastAsia"/>
                <w:lang w:eastAsia="zh-HK"/>
              </w:rPr>
              <w:t xml:space="preserve">分 </w:t>
            </w:r>
            <w:r w:rsidRPr="0099114E">
              <w:rPr>
                <w:rFonts w:ascii="新細明體" w:hAnsi="新細明體" w:hint="eastAsia"/>
                <w:lang w:eastAsia="zh-TW"/>
              </w:rPr>
              <w:t>(</w:t>
            </w:r>
            <w:r w:rsidRPr="0099114E">
              <w:rPr>
                <w:rFonts w:ascii="新細明體" w:hAnsi="新細明體" w:hint="eastAsia"/>
                <w:lang w:eastAsia="zh-HK"/>
              </w:rPr>
              <w:t>由昂船洲開出</w:t>
            </w:r>
            <w:r w:rsidRPr="0099114E">
              <w:rPr>
                <w:rFonts w:ascii="新細明體" w:hAnsi="新細明體" w:hint="eastAsia"/>
                <w:lang w:eastAsia="zh-TW"/>
              </w:rPr>
              <w:t>)</w:t>
            </w:r>
          </w:p>
          <w:p w14:paraId="45266EAF" w14:textId="06A3B517" w:rsidR="0099114E" w:rsidRDefault="0099114E" w:rsidP="004427F4">
            <w:pPr>
              <w:tabs>
                <w:tab w:val="left" w:pos="4500"/>
              </w:tabs>
              <w:suppressAutoHyphens/>
              <w:rPr>
                <w:u w:val="single"/>
                <w:lang w:eastAsia="zh-TW"/>
              </w:rPr>
            </w:pPr>
          </w:p>
          <w:p w14:paraId="5166F0CC" w14:textId="77777777" w:rsidR="00760FA9" w:rsidRPr="0099114E" w:rsidRDefault="00760FA9" w:rsidP="004427F4">
            <w:pPr>
              <w:tabs>
                <w:tab w:val="left" w:pos="4500"/>
              </w:tabs>
              <w:suppressAutoHyphens/>
              <w:rPr>
                <w:rFonts w:hint="eastAsia"/>
                <w:u w:val="single"/>
                <w:lang w:eastAsia="zh-TW"/>
              </w:rPr>
            </w:pPr>
            <w:bookmarkStart w:id="1" w:name="_GoBack"/>
            <w:bookmarkEnd w:id="1"/>
          </w:p>
          <w:p w14:paraId="6E710823" w14:textId="77777777" w:rsidR="0099114E" w:rsidRPr="0099114E" w:rsidRDefault="0099114E" w:rsidP="004427F4">
            <w:pPr>
              <w:tabs>
                <w:tab w:val="left" w:pos="4500"/>
              </w:tabs>
              <w:suppressAutoHyphens/>
              <w:rPr>
                <w:rFonts w:ascii="新細明體" w:hAnsi="新細明體"/>
                <w:u w:val="single"/>
                <w:lang w:eastAsia="zh-TW"/>
              </w:rPr>
            </w:pPr>
            <w:r w:rsidRPr="0099114E">
              <w:rPr>
                <w:rFonts w:ascii="新細明體" w:hAnsi="新細明體" w:hint="eastAsia"/>
                <w:u w:val="single"/>
                <w:lang w:eastAsia="zh-TW"/>
              </w:rPr>
              <w:lastRenderedPageBreak/>
              <w:t>2023</w:t>
            </w:r>
            <w:r w:rsidRPr="0099114E">
              <w:rPr>
                <w:rFonts w:ascii="新細明體" w:hAnsi="新細明體" w:hint="eastAsia"/>
                <w:u w:val="single"/>
                <w:lang w:eastAsia="zh-HK"/>
              </w:rPr>
              <w:t>年</w:t>
            </w:r>
            <w:r w:rsidRPr="0099114E">
              <w:rPr>
                <w:rFonts w:ascii="新細明體" w:hAnsi="新細明體" w:hint="eastAsia"/>
                <w:u w:val="single"/>
                <w:lang w:eastAsia="zh-TW"/>
              </w:rPr>
              <w:t>7</w:t>
            </w:r>
            <w:r w:rsidRPr="0099114E">
              <w:rPr>
                <w:rFonts w:ascii="新細明體" w:hAnsi="新細明體" w:hint="eastAsia"/>
                <w:u w:val="single"/>
                <w:lang w:eastAsia="zh-HK"/>
              </w:rPr>
              <w:t>月</w:t>
            </w:r>
            <w:r w:rsidRPr="0099114E">
              <w:rPr>
                <w:rFonts w:ascii="新細明體" w:hAnsi="新細明體" w:hint="eastAsia"/>
                <w:u w:val="single"/>
                <w:lang w:eastAsia="zh-TW"/>
              </w:rPr>
              <w:t>2</w:t>
            </w:r>
            <w:r w:rsidRPr="0099114E">
              <w:rPr>
                <w:rFonts w:ascii="新細明體" w:hAnsi="新細明體" w:hint="eastAsia"/>
                <w:u w:val="single"/>
                <w:lang w:eastAsia="zh-HK"/>
              </w:rPr>
              <w:t>日</w:t>
            </w:r>
          </w:p>
          <w:p w14:paraId="01521B62" w14:textId="77777777" w:rsidR="0099114E" w:rsidRPr="0099114E" w:rsidRDefault="0099114E" w:rsidP="004427F4">
            <w:pPr>
              <w:tabs>
                <w:tab w:val="left" w:pos="4500"/>
              </w:tabs>
              <w:suppressAutoHyphens/>
              <w:rPr>
                <w:rFonts w:ascii="新細明體" w:hAnsi="新細明體"/>
                <w:lang w:eastAsia="zh-TW"/>
              </w:rPr>
            </w:pPr>
            <w:r w:rsidRPr="0099114E">
              <w:rPr>
                <w:rFonts w:ascii="新細明體" w:hAnsi="新細明體" w:hint="eastAsia"/>
                <w:lang w:eastAsia="zh-TW"/>
              </w:rPr>
              <w:t>上午</w:t>
            </w:r>
            <w:r w:rsidRPr="0099114E">
              <w:rPr>
                <w:rFonts w:ascii="新細明體" w:hAnsi="新細明體"/>
                <w:lang w:eastAsia="zh-TW"/>
              </w:rPr>
              <w:t>8</w:t>
            </w:r>
            <w:r w:rsidRPr="0099114E">
              <w:rPr>
                <w:rFonts w:ascii="新細明體" w:hAnsi="新細明體" w:hint="eastAsia"/>
                <w:lang w:eastAsia="zh-TW"/>
              </w:rPr>
              <w:t>時3</w:t>
            </w:r>
            <w:r w:rsidRPr="0099114E">
              <w:rPr>
                <w:rFonts w:ascii="新細明體" w:hAnsi="新細明體"/>
                <w:lang w:eastAsia="zh-TW"/>
              </w:rPr>
              <w:t>0</w:t>
            </w:r>
            <w:r w:rsidRPr="0099114E">
              <w:rPr>
                <w:rFonts w:ascii="新細明體" w:hAnsi="新細明體" w:hint="eastAsia"/>
                <w:lang w:eastAsia="zh-TW"/>
              </w:rPr>
              <w:t>分至下午1時正 (由</w:t>
            </w:r>
            <w:r w:rsidRPr="0099114E">
              <w:rPr>
                <w:rFonts w:ascii="新細明體" w:hAnsi="新細明體" w:hint="eastAsia"/>
                <w:lang w:eastAsia="zh-HK"/>
              </w:rPr>
              <w:t>港鐵大圍站</w:t>
            </w:r>
            <w:r w:rsidRPr="0099114E">
              <w:rPr>
                <w:rFonts w:ascii="新細明體" w:hAnsi="新細明體" w:hint="eastAsia"/>
                <w:lang w:eastAsia="zh-TW"/>
              </w:rPr>
              <w:t>開出)</w:t>
            </w:r>
          </w:p>
          <w:p w14:paraId="45F12B09" w14:textId="77777777" w:rsidR="0099114E" w:rsidRPr="0099114E" w:rsidRDefault="0099114E" w:rsidP="004427F4">
            <w:pPr>
              <w:tabs>
                <w:tab w:val="left" w:pos="4500"/>
              </w:tabs>
              <w:suppressAutoHyphens/>
              <w:rPr>
                <w:rFonts w:ascii="新細明體" w:hAnsi="新細明體"/>
                <w:lang w:eastAsia="zh-TW"/>
              </w:rPr>
            </w:pPr>
          </w:p>
          <w:p w14:paraId="500CC718" w14:textId="77777777" w:rsidR="0099114E" w:rsidRPr="0099114E" w:rsidRDefault="0099114E" w:rsidP="004427F4">
            <w:pPr>
              <w:tabs>
                <w:tab w:val="left" w:pos="4500"/>
              </w:tabs>
              <w:suppressAutoHyphens/>
              <w:rPr>
                <w:lang w:eastAsia="zh-TW"/>
              </w:rPr>
            </w:pPr>
            <w:r w:rsidRPr="0099114E">
              <w:rPr>
                <w:rFonts w:ascii="新細明體" w:hAnsi="新細明體" w:hint="eastAsia"/>
                <w:lang w:eastAsia="zh-HK"/>
              </w:rPr>
              <w:t>中午</w:t>
            </w:r>
            <w:r w:rsidRPr="0099114E">
              <w:rPr>
                <w:rFonts w:ascii="新細明體" w:hAnsi="新細明體" w:hint="eastAsia"/>
                <w:lang w:eastAsia="zh-TW"/>
              </w:rPr>
              <w:t>12</w:t>
            </w:r>
            <w:r w:rsidRPr="0099114E">
              <w:rPr>
                <w:rFonts w:ascii="新細明體" w:hAnsi="新細明體" w:hint="eastAsia"/>
                <w:lang w:eastAsia="zh-HK"/>
              </w:rPr>
              <w:t>時至下午</w:t>
            </w:r>
            <w:r w:rsidRPr="0099114E">
              <w:rPr>
                <w:rFonts w:ascii="新細明體" w:hAnsi="新細明體" w:hint="eastAsia"/>
                <w:lang w:eastAsia="zh-TW"/>
              </w:rPr>
              <w:t>4</w:t>
            </w:r>
            <w:r w:rsidRPr="0099114E">
              <w:rPr>
                <w:rFonts w:ascii="新細明體" w:hAnsi="新細明體" w:hint="eastAsia"/>
                <w:lang w:eastAsia="zh-HK"/>
              </w:rPr>
              <w:t>時</w:t>
            </w:r>
            <w:r w:rsidRPr="0099114E">
              <w:rPr>
                <w:rFonts w:ascii="新細明體" w:hAnsi="新細明體" w:hint="eastAsia"/>
                <w:lang w:eastAsia="zh-TW"/>
              </w:rPr>
              <w:t>30</w:t>
            </w:r>
            <w:r w:rsidRPr="0099114E">
              <w:rPr>
                <w:rFonts w:ascii="新細明體" w:hAnsi="新細明體" w:hint="eastAsia"/>
                <w:lang w:eastAsia="zh-HK"/>
              </w:rPr>
              <w:t xml:space="preserve">分 </w:t>
            </w:r>
            <w:r w:rsidRPr="0099114E">
              <w:rPr>
                <w:rFonts w:ascii="新細明體" w:hAnsi="新細明體" w:hint="eastAsia"/>
                <w:lang w:eastAsia="zh-TW"/>
              </w:rPr>
              <w:t>(</w:t>
            </w:r>
            <w:r w:rsidRPr="0099114E">
              <w:rPr>
                <w:rFonts w:ascii="新細明體" w:hAnsi="新細明體" w:hint="eastAsia"/>
                <w:lang w:eastAsia="zh-HK"/>
              </w:rPr>
              <w:t>由昂船洲開出</w:t>
            </w:r>
            <w:r w:rsidRPr="0099114E">
              <w:rPr>
                <w:rFonts w:ascii="新細明體" w:hAnsi="新細明體" w:hint="eastAsia"/>
                <w:lang w:eastAsia="zh-TW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153ECC52" w14:textId="77777777" w:rsidR="0099114E" w:rsidRPr="0099114E" w:rsidRDefault="0099114E" w:rsidP="004427F4">
            <w:pPr>
              <w:tabs>
                <w:tab w:val="left" w:pos="709"/>
                <w:tab w:val="left" w:pos="4500"/>
              </w:tabs>
              <w:suppressAutoHyphens/>
              <w:rPr>
                <w:rFonts w:ascii="新細明體" w:hAnsi="新細明體"/>
              </w:rPr>
            </w:pPr>
            <w:r w:rsidRPr="0099114E">
              <w:rPr>
                <w:rFonts w:ascii="新細明體" w:hAnsi="新細明體"/>
              </w:rPr>
              <w:lastRenderedPageBreak/>
              <w:t>約20 - 30分鐘</w:t>
            </w:r>
          </w:p>
        </w:tc>
        <w:tc>
          <w:tcPr>
            <w:tcW w:w="2268" w:type="dxa"/>
            <w:shd w:val="clear" w:color="auto" w:fill="auto"/>
          </w:tcPr>
          <w:p w14:paraId="25312F25" w14:textId="77777777" w:rsidR="0099114E" w:rsidRPr="0099114E" w:rsidRDefault="0099114E" w:rsidP="0099114E">
            <w:pPr>
              <w:widowControl/>
              <w:numPr>
                <w:ilvl w:val="0"/>
                <w:numId w:val="36"/>
              </w:numPr>
              <w:tabs>
                <w:tab w:val="left" w:pos="337"/>
              </w:tabs>
              <w:suppressAutoHyphens/>
              <w:overflowPunct w:val="0"/>
              <w:autoSpaceDE w:val="0"/>
              <w:autoSpaceDN w:val="0"/>
              <w:adjustRightInd w:val="0"/>
              <w:ind w:left="337" w:hanging="337"/>
              <w:textAlignment w:val="baseline"/>
              <w:rPr>
                <w:rFonts w:ascii="新細明體" w:hAnsi="新細明體"/>
              </w:rPr>
            </w:pPr>
            <w:proofErr w:type="spellStart"/>
            <w:r w:rsidRPr="0099114E">
              <w:rPr>
                <w:rFonts w:ascii="新細明體" w:hAnsi="新細明體"/>
              </w:rPr>
              <w:t>大圍站公共運輸交匯處</w:t>
            </w:r>
            <w:proofErr w:type="spellEnd"/>
          </w:p>
          <w:p w14:paraId="6AEA719C" w14:textId="77777777" w:rsidR="0099114E" w:rsidRPr="0099114E" w:rsidRDefault="0099114E" w:rsidP="0099114E">
            <w:pPr>
              <w:widowControl/>
              <w:numPr>
                <w:ilvl w:val="0"/>
                <w:numId w:val="36"/>
              </w:numPr>
              <w:tabs>
                <w:tab w:val="left" w:pos="337"/>
              </w:tabs>
              <w:suppressAutoHyphens/>
              <w:overflowPunct w:val="0"/>
              <w:autoSpaceDE w:val="0"/>
              <w:autoSpaceDN w:val="0"/>
              <w:adjustRightInd w:val="0"/>
              <w:ind w:left="337" w:hanging="337"/>
              <w:textAlignment w:val="baseline"/>
              <w:rPr>
                <w:rFonts w:ascii="新細明體" w:hAnsi="新細明體"/>
              </w:rPr>
            </w:pPr>
            <w:proofErr w:type="spellStart"/>
            <w:r w:rsidRPr="0099114E">
              <w:rPr>
                <w:rFonts w:ascii="新細明體" w:hAnsi="新細明體"/>
              </w:rPr>
              <w:t>青沙公路轉車站</w:t>
            </w:r>
            <w:proofErr w:type="spellEnd"/>
          </w:p>
          <w:p w14:paraId="3F155F57" w14:textId="77777777" w:rsidR="0099114E" w:rsidRPr="0099114E" w:rsidRDefault="0099114E" w:rsidP="0099114E">
            <w:pPr>
              <w:widowControl/>
              <w:numPr>
                <w:ilvl w:val="0"/>
                <w:numId w:val="36"/>
              </w:numPr>
              <w:tabs>
                <w:tab w:val="left" w:pos="337"/>
              </w:tabs>
              <w:suppressAutoHyphens/>
              <w:overflowPunct w:val="0"/>
              <w:autoSpaceDE w:val="0"/>
              <w:autoSpaceDN w:val="0"/>
              <w:adjustRightInd w:val="0"/>
              <w:ind w:left="337" w:hanging="337"/>
              <w:textAlignment w:val="baseline"/>
              <w:rPr>
                <w:rFonts w:ascii="新細明體" w:hAnsi="新細明體"/>
              </w:rPr>
            </w:pPr>
            <w:proofErr w:type="spellStart"/>
            <w:r w:rsidRPr="0099114E">
              <w:rPr>
                <w:rFonts w:ascii="新細明體" w:hAnsi="新細明體"/>
              </w:rPr>
              <w:t>昂船洲軍營</w:t>
            </w:r>
            <w:proofErr w:type="spellEnd"/>
            <w:r w:rsidRPr="0099114E">
              <w:rPr>
                <w:rFonts w:ascii="新細明體" w:hAnsi="新細明體"/>
              </w:rPr>
              <w:t>(</w:t>
            </w:r>
            <w:proofErr w:type="spellStart"/>
            <w:r w:rsidRPr="0099114E">
              <w:rPr>
                <w:rFonts w:ascii="新細明體" w:hAnsi="新細明體"/>
              </w:rPr>
              <w:t>志昂路</w:t>
            </w:r>
            <w:proofErr w:type="spellEnd"/>
            <w:r w:rsidRPr="0099114E">
              <w:rPr>
                <w:rFonts w:ascii="新細明體" w:hAnsi="新細明體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31F75536" w14:textId="77777777" w:rsidR="0099114E" w:rsidRPr="0099114E" w:rsidRDefault="0099114E" w:rsidP="004427F4">
            <w:pPr>
              <w:tabs>
                <w:tab w:val="left" w:pos="709"/>
                <w:tab w:val="left" w:pos="4500"/>
              </w:tabs>
              <w:suppressAutoHyphens/>
              <w:rPr>
                <w:rFonts w:ascii="新細明體" w:hAnsi="新細明體"/>
              </w:rPr>
            </w:pPr>
            <w:r w:rsidRPr="0099114E">
              <w:rPr>
                <w:rFonts w:ascii="新細明體" w:hAnsi="新細明體"/>
              </w:rPr>
              <w:t>11元9角</w:t>
            </w:r>
          </w:p>
        </w:tc>
      </w:tr>
      <w:tr w:rsidR="0099114E" w:rsidRPr="0099114E" w14:paraId="79D64052" w14:textId="77777777" w:rsidTr="004427F4">
        <w:tc>
          <w:tcPr>
            <w:tcW w:w="2093" w:type="dxa"/>
          </w:tcPr>
          <w:p w14:paraId="4D810387" w14:textId="77777777" w:rsidR="0099114E" w:rsidRPr="0099114E" w:rsidRDefault="0099114E" w:rsidP="004427F4">
            <w:pPr>
              <w:tabs>
                <w:tab w:val="left" w:pos="630"/>
                <w:tab w:val="left" w:pos="1440"/>
                <w:tab w:val="left" w:pos="4500"/>
              </w:tabs>
              <w:suppressAutoHyphens/>
              <w:rPr>
                <w:rFonts w:ascii="新細明體" w:hAnsi="新細明體"/>
                <w:i/>
                <w:iCs/>
                <w:lang w:eastAsia="zh-TW"/>
              </w:rPr>
            </w:pPr>
            <w:r w:rsidRPr="0099114E">
              <w:rPr>
                <w:rFonts w:ascii="新細明體" w:hAnsi="新細明體" w:hint="eastAsia"/>
                <w:lang w:eastAsia="zh-TW"/>
              </w:rPr>
              <w:t>新界專線小巴第87A號</w:t>
            </w:r>
            <w:r w:rsidRPr="0099114E">
              <w:rPr>
                <w:rFonts w:ascii="新細明體" w:hAnsi="新細明體"/>
                <w:lang w:eastAsia="zh-TW"/>
              </w:rPr>
              <w:t>特別</w:t>
            </w:r>
            <w:r w:rsidRPr="0099114E">
              <w:rPr>
                <w:rFonts w:ascii="新細明體" w:hAnsi="新細明體" w:hint="eastAsia"/>
                <w:lang w:eastAsia="zh-TW"/>
              </w:rPr>
              <w:t xml:space="preserve">服務  </w:t>
            </w:r>
            <w:r w:rsidRPr="0099114E">
              <w:rPr>
                <w:rFonts w:ascii="新細明體" w:hAnsi="新細明體" w:hint="eastAsia"/>
                <w:i/>
                <w:lang w:eastAsia="zh-TW"/>
              </w:rPr>
              <w:t>(</w:t>
            </w:r>
            <w:r w:rsidRPr="0099114E">
              <w:rPr>
                <w:rFonts w:ascii="新細明體" w:hAnsi="新細明體" w:hint="eastAsia"/>
                <w:i/>
                <w:iCs/>
                <w:lang w:eastAsia="zh-TW"/>
              </w:rPr>
              <w:t>貨櫃碼頭路公共運輸交匯處 - 昂船洲軍營(志昂路))</w:t>
            </w:r>
          </w:p>
        </w:tc>
        <w:tc>
          <w:tcPr>
            <w:tcW w:w="2268" w:type="dxa"/>
          </w:tcPr>
          <w:p w14:paraId="69713D43" w14:textId="77777777" w:rsidR="0099114E" w:rsidRPr="0099114E" w:rsidRDefault="0099114E" w:rsidP="004427F4">
            <w:pPr>
              <w:tabs>
                <w:tab w:val="left" w:pos="4500"/>
              </w:tabs>
              <w:suppressAutoHyphens/>
              <w:rPr>
                <w:rFonts w:ascii="新細明體" w:hAnsi="新細明體"/>
                <w:lang w:eastAsia="zh-TW"/>
              </w:rPr>
            </w:pPr>
            <w:r w:rsidRPr="0099114E">
              <w:rPr>
                <w:rFonts w:ascii="新細明體" w:hAnsi="新細明體" w:hint="eastAsia"/>
                <w:u w:val="single"/>
                <w:lang w:eastAsia="zh-TW"/>
              </w:rPr>
              <w:t>2023</w:t>
            </w:r>
            <w:r w:rsidRPr="0099114E">
              <w:rPr>
                <w:rFonts w:ascii="新細明體" w:hAnsi="新細明體" w:hint="eastAsia"/>
                <w:u w:val="single"/>
                <w:lang w:eastAsia="zh-HK"/>
              </w:rPr>
              <w:t>年</w:t>
            </w:r>
            <w:r w:rsidRPr="0099114E">
              <w:rPr>
                <w:rFonts w:ascii="新細明體" w:hAnsi="新細明體" w:hint="eastAsia"/>
                <w:u w:val="single"/>
                <w:lang w:eastAsia="zh-TW"/>
              </w:rPr>
              <w:t>7</w:t>
            </w:r>
            <w:r w:rsidRPr="0099114E">
              <w:rPr>
                <w:rFonts w:ascii="新細明體" w:hAnsi="新細明體" w:hint="eastAsia"/>
                <w:u w:val="single"/>
                <w:lang w:eastAsia="zh-HK"/>
              </w:rPr>
              <w:t>月</w:t>
            </w:r>
            <w:r w:rsidRPr="0099114E">
              <w:rPr>
                <w:rFonts w:ascii="新細明體" w:hAnsi="新細明體" w:hint="eastAsia"/>
                <w:u w:val="single"/>
                <w:lang w:eastAsia="zh-TW"/>
              </w:rPr>
              <w:t>1</w:t>
            </w:r>
            <w:r w:rsidRPr="0099114E">
              <w:rPr>
                <w:rFonts w:ascii="新細明體" w:hAnsi="新細明體" w:hint="eastAsia"/>
                <w:u w:val="single"/>
                <w:lang w:eastAsia="zh-HK"/>
              </w:rPr>
              <w:t>日及</w:t>
            </w:r>
            <w:r w:rsidRPr="0099114E">
              <w:rPr>
                <w:rFonts w:ascii="新細明體" w:hAnsi="新細明體" w:hint="eastAsia"/>
                <w:u w:val="single"/>
                <w:lang w:eastAsia="zh-TW"/>
              </w:rPr>
              <w:t>7</w:t>
            </w:r>
            <w:r w:rsidRPr="0099114E">
              <w:rPr>
                <w:rFonts w:ascii="新細明體" w:hAnsi="新細明體" w:hint="eastAsia"/>
                <w:u w:val="single"/>
                <w:lang w:eastAsia="zh-HK"/>
              </w:rPr>
              <w:t>月</w:t>
            </w:r>
            <w:r w:rsidRPr="0099114E">
              <w:rPr>
                <w:rFonts w:ascii="新細明體" w:hAnsi="新細明體" w:hint="eastAsia"/>
                <w:u w:val="single"/>
                <w:lang w:eastAsia="zh-TW"/>
              </w:rPr>
              <w:t>3</w:t>
            </w:r>
            <w:r w:rsidRPr="0099114E">
              <w:rPr>
                <w:rFonts w:ascii="新細明體" w:hAnsi="新細明體" w:hint="eastAsia"/>
                <w:u w:val="single"/>
                <w:lang w:eastAsia="zh-HK"/>
              </w:rPr>
              <w:t>日</w:t>
            </w:r>
          </w:p>
          <w:p w14:paraId="384830C5" w14:textId="77777777" w:rsidR="0099114E" w:rsidRPr="0099114E" w:rsidRDefault="0099114E" w:rsidP="004427F4">
            <w:pPr>
              <w:tabs>
                <w:tab w:val="left" w:pos="4500"/>
              </w:tabs>
              <w:suppressAutoHyphens/>
              <w:rPr>
                <w:rFonts w:ascii="新細明體" w:hAnsi="新細明體"/>
                <w:lang w:eastAsia="zh-TW"/>
              </w:rPr>
            </w:pPr>
            <w:r w:rsidRPr="0099114E">
              <w:rPr>
                <w:rFonts w:ascii="新細明體" w:hAnsi="新細明體" w:hint="eastAsia"/>
                <w:lang w:eastAsia="zh-TW"/>
              </w:rPr>
              <w:t>上午8時30分至下午</w:t>
            </w:r>
            <w:r w:rsidRPr="0099114E">
              <w:rPr>
                <w:rFonts w:ascii="新細明體" w:hAnsi="新細明體"/>
                <w:lang w:eastAsia="zh-TW"/>
              </w:rPr>
              <w:t>3</w:t>
            </w:r>
            <w:r w:rsidRPr="0099114E">
              <w:rPr>
                <w:rFonts w:ascii="新細明體" w:hAnsi="新細明體" w:hint="eastAsia"/>
                <w:lang w:eastAsia="zh-TW"/>
              </w:rPr>
              <w:t>時30分</w:t>
            </w:r>
          </w:p>
          <w:p w14:paraId="4483D1F4" w14:textId="77777777" w:rsidR="0099114E" w:rsidRPr="0099114E" w:rsidRDefault="0099114E" w:rsidP="004427F4">
            <w:pPr>
              <w:tabs>
                <w:tab w:val="left" w:pos="4500"/>
              </w:tabs>
              <w:suppressAutoHyphens/>
              <w:rPr>
                <w:rFonts w:ascii="新細明體" w:hAnsi="新細明體"/>
                <w:lang w:eastAsia="zh-TW"/>
              </w:rPr>
            </w:pPr>
          </w:p>
          <w:p w14:paraId="101A560F" w14:textId="77777777" w:rsidR="0099114E" w:rsidRPr="0099114E" w:rsidRDefault="0099114E" w:rsidP="004427F4">
            <w:pPr>
              <w:tabs>
                <w:tab w:val="left" w:pos="4500"/>
              </w:tabs>
              <w:suppressAutoHyphens/>
              <w:rPr>
                <w:rFonts w:ascii="新細明體" w:hAnsi="新細明體"/>
                <w:lang w:eastAsia="zh-TW"/>
              </w:rPr>
            </w:pPr>
            <w:r w:rsidRPr="0099114E">
              <w:rPr>
                <w:rFonts w:ascii="新細明體" w:hAnsi="新細明體" w:hint="eastAsia"/>
                <w:u w:val="single"/>
                <w:lang w:eastAsia="zh-TW"/>
              </w:rPr>
              <w:t>2023</w:t>
            </w:r>
            <w:r w:rsidRPr="0099114E">
              <w:rPr>
                <w:rFonts w:ascii="新細明體" w:hAnsi="新細明體" w:hint="eastAsia"/>
                <w:u w:val="single"/>
                <w:lang w:eastAsia="zh-HK"/>
              </w:rPr>
              <w:t>年</w:t>
            </w:r>
            <w:r w:rsidRPr="0099114E">
              <w:rPr>
                <w:rFonts w:ascii="新細明體" w:hAnsi="新細明體" w:hint="eastAsia"/>
                <w:u w:val="single"/>
                <w:lang w:eastAsia="zh-TW"/>
              </w:rPr>
              <w:t>7</w:t>
            </w:r>
            <w:r w:rsidRPr="0099114E">
              <w:rPr>
                <w:rFonts w:ascii="新細明體" w:hAnsi="新細明體" w:hint="eastAsia"/>
                <w:u w:val="single"/>
                <w:lang w:eastAsia="zh-HK"/>
              </w:rPr>
              <w:t>月2日</w:t>
            </w:r>
          </w:p>
          <w:p w14:paraId="5D643DD0" w14:textId="77777777" w:rsidR="0099114E" w:rsidRPr="0099114E" w:rsidRDefault="0099114E" w:rsidP="004427F4">
            <w:pPr>
              <w:tabs>
                <w:tab w:val="left" w:pos="4500"/>
              </w:tabs>
              <w:suppressAutoHyphens/>
              <w:rPr>
                <w:rFonts w:ascii="新細明體" w:hAnsi="新細明體"/>
                <w:lang w:eastAsia="zh-TW"/>
              </w:rPr>
            </w:pPr>
            <w:r w:rsidRPr="0099114E">
              <w:rPr>
                <w:rFonts w:ascii="新細明體" w:hAnsi="新細明體" w:hint="eastAsia"/>
                <w:lang w:eastAsia="zh-TW"/>
              </w:rPr>
              <w:t xml:space="preserve">上午8時30分至下午4時30分  </w:t>
            </w:r>
          </w:p>
        </w:tc>
        <w:tc>
          <w:tcPr>
            <w:tcW w:w="992" w:type="dxa"/>
          </w:tcPr>
          <w:p w14:paraId="69A42F86" w14:textId="77777777" w:rsidR="0099114E" w:rsidRPr="0099114E" w:rsidRDefault="0099114E" w:rsidP="004427F4">
            <w:pPr>
              <w:tabs>
                <w:tab w:val="left" w:pos="709"/>
                <w:tab w:val="left" w:pos="4500"/>
              </w:tabs>
              <w:suppressAutoHyphens/>
              <w:rPr>
                <w:rFonts w:ascii="新細明體" w:hAnsi="新細明體"/>
              </w:rPr>
            </w:pPr>
            <w:r w:rsidRPr="0099114E">
              <w:rPr>
                <w:rFonts w:ascii="新細明體" w:hAnsi="新細明體" w:hint="eastAsia"/>
              </w:rPr>
              <w:t>約10</w:t>
            </w:r>
            <w:r w:rsidRPr="0099114E">
              <w:rPr>
                <w:rFonts w:ascii="新細明體" w:hAnsi="新細明體"/>
              </w:rPr>
              <w:t xml:space="preserve"> - 20</w:t>
            </w:r>
            <w:r w:rsidRPr="0099114E">
              <w:rPr>
                <w:rFonts w:ascii="新細明體" w:hAnsi="新細明體" w:hint="eastAsia"/>
              </w:rPr>
              <w:t>分鐘</w:t>
            </w:r>
          </w:p>
        </w:tc>
        <w:tc>
          <w:tcPr>
            <w:tcW w:w="2268" w:type="dxa"/>
          </w:tcPr>
          <w:p w14:paraId="5AC01526" w14:textId="77777777" w:rsidR="0099114E" w:rsidRPr="0099114E" w:rsidRDefault="0099114E" w:rsidP="0099114E">
            <w:pPr>
              <w:widowControl/>
              <w:numPr>
                <w:ilvl w:val="0"/>
                <w:numId w:val="36"/>
              </w:numPr>
              <w:tabs>
                <w:tab w:val="left" w:pos="337"/>
              </w:tabs>
              <w:suppressAutoHyphens/>
              <w:overflowPunct w:val="0"/>
              <w:autoSpaceDE w:val="0"/>
              <w:autoSpaceDN w:val="0"/>
              <w:adjustRightInd w:val="0"/>
              <w:ind w:left="337" w:hanging="337"/>
              <w:textAlignment w:val="baseline"/>
              <w:rPr>
                <w:rFonts w:ascii="新細明體" w:hAnsi="新細明體"/>
                <w:lang w:eastAsia="zh-TW"/>
              </w:rPr>
            </w:pPr>
            <w:r w:rsidRPr="0099114E">
              <w:rPr>
                <w:rFonts w:ascii="新細明體" w:hAnsi="新細明體" w:hint="eastAsia"/>
                <w:lang w:eastAsia="zh-TW"/>
              </w:rPr>
              <w:t>貨櫃碼頭路公共運輸交匯處</w:t>
            </w:r>
          </w:p>
          <w:p w14:paraId="15F83B1C" w14:textId="77777777" w:rsidR="0099114E" w:rsidRPr="0099114E" w:rsidRDefault="0099114E" w:rsidP="0099114E">
            <w:pPr>
              <w:widowControl/>
              <w:numPr>
                <w:ilvl w:val="0"/>
                <w:numId w:val="36"/>
              </w:numPr>
              <w:tabs>
                <w:tab w:val="left" w:pos="337"/>
              </w:tabs>
              <w:suppressAutoHyphens/>
              <w:overflowPunct w:val="0"/>
              <w:autoSpaceDE w:val="0"/>
              <w:autoSpaceDN w:val="0"/>
              <w:adjustRightInd w:val="0"/>
              <w:ind w:left="337" w:hanging="337"/>
              <w:textAlignment w:val="baseline"/>
              <w:rPr>
                <w:rFonts w:ascii="新細明體" w:hAnsi="新細明體"/>
              </w:rPr>
            </w:pPr>
            <w:proofErr w:type="spellStart"/>
            <w:r w:rsidRPr="0099114E">
              <w:rPr>
                <w:rFonts w:ascii="新細明體" w:hAnsi="新細明體" w:hint="eastAsia"/>
              </w:rPr>
              <w:t>昂船洲軍營</w:t>
            </w:r>
            <w:proofErr w:type="spellEnd"/>
            <w:r w:rsidRPr="0099114E">
              <w:rPr>
                <w:rFonts w:ascii="新細明體" w:hAnsi="新細明體" w:hint="eastAsia"/>
              </w:rPr>
              <w:t>(</w:t>
            </w:r>
            <w:proofErr w:type="spellStart"/>
            <w:r w:rsidRPr="0099114E">
              <w:rPr>
                <w:rFonts w:ascii="新細明體" w:hAnsi="新細明體" w:hint="eastAsia"/>
              </w:rPr>
              <w:t>志昂路</w:t>
            </w:r>
            <w:proofErr w:type="spellEnd"/>
            <w:r w:rsidRPr="0099114E">
              <w:rPr>
                <w:rFonts w:ascii="新細明體" w:hAnsi="新細明體" w:hint="eastAsia"/>
              </w:rPr>
              <w:t>)</w:t>
            </w:r>
          </w:p>
        </w:tc>
        <w:tc>
          <w:tcPr>
            <w:tcW w:w="1276" w:type="dxa"/>
          </w:tcPr>
          <w:p w14:paraId="6F004EA7" w14:textId="77777777" w:rsidR="0099114E" w:rsidRPr="0099114E" w:rsidRDefault="0099114E" w:rsidP="004427F4">
            <w:pPr>
              <w:tabs>
                <w:tab w:val="left" w:pos="709"/>
                <w:tab w:val="left" w:pos="4500"/>
              </w:tabs>
              <w:suppressAutoHyphens/>
              <w:rPr>
                <w:rFonts w:ascii="新細明體" w:hAnsi="新細明體"/>
              </w:rPr>
            </w:pPr>
            <w:r w:rsidRPr="0099114E">
              <w:rPr>
                <w:rFonts w:ascii="新細明體" w:hAnsi="新細明體" w:hint="eastAsia"/>
              </w:rPr>
              <w:t>5元7角</w:t>
            </w:r>
          </w:p>
        </w:tc>
      </w:tr>
    </w:tbl>
    <w:p w14:paraId="2B6E7A1C" w14:textId="77777777" w:rsidR="0099114E" w:rsidRPr="0099114E" w:rsidRDefault="0099114E" w:rsidP="0099114E">
      <w:pPr>
        <w:tabs>
          <w:tab w:val="left" w:pos="709"/>
          <w:tab w:val="left" w:pos="4500"/>
        </w:tabs>
        <w:suppressAutoHyphens/>
        <w:jc w:val="both"/>
        <w:rPr>
          <w:rFonts w:ascii="新細明體" w:hAnsi="新細明體"/>
          <w:b/>
          <w:u w:val="single"/>
        </w:rPr>
      </w:pPr>
    </w:p>
    <w:p w14:paraId="6D83486C" w14:textId="77777777" w:rsidR="0099114E" w:rsidRPr="0099114E" w:rsidRDefault="0099114E" w:rsidP="0099114E">
      <w:pPr>
        <w:pStyle w:val="BodyText2"/>
        <w:widowControl/>
        <w:tabs>
          <w:tab w:val="left" w:pos="480"/>
          <w:tab w:val="left" w:pos="450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新細明體" w:hAnsi="新細明體"/>
          <w:kern w:val="0"/>
          <w:lang w:val="en-GB" w:eastAsia="zh-TW"/>
        </w:rPr>
      </w:pPr>
    </w:p>
    <w:p w14:paraId="653E0626" w14:textId="77777777" w:rsidR="00794443" w:rsidRPr="0099114E" w:rsidRDefault="00794443" w:rsidP="00794443">
      <w:pPr>
        <w:tabs>
          <w:tab w:val="left" w:pos="3220"/>
          <w:tab w:val="left" w:pos="6515"/>
        </w:tabs>
        <w:jc w:val="both"/>
        <w:rPr>
          <w:rFonts w:ascii="新細明體" w:hAnsi="新細明體"/>
          <w:b/>
          <w:lang w:eastAsia="zh-TW"/>
        </w:rPr>
      </w:pPr>
    </w:p>
    <w:p w14:paraId="3116A099" w14:textId="27EA37BF" w:rsidR="00220832" w:rsidRPr="0099114E" w:rsidRDefault="00220832" w:rsidP="00794443">
      <w:pPr>
        <w:widowControl/>
        <w:rPr>
          <w:rFonts w:ascii="新細明體" w:hAnsi="新細明體"/>
          <w:lang w:eastAsia="zh-HK"/>
        </w:rPr>
      </w:pPr>
    </w:p>
    <w:sectPr w:rsidR="00220832" w:rsidRPr="0099114E">
      <w:headerReference w:type="default" r:id="rId8"/>
      <w:pgSz w:w="11906" w:h="16838"/>
      <w:pgMar w:top="1979" w:right="1106" w:bottom="720" w:left="1080" w:header="567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CA9A5" w14:textId="77777777" w:rsidR="004B2C25" w:rsidRDefault="004B2C25">
      <w:r>
        <w:separator/>
      </w:r>
    </w:p>
  </w:endnote>
  <w:endnote w:type="continuationSeparator" w:id="0">
    <w:p w14:paraId="4D3726BA" w14:textId="77777777" w:rsidR="004B2C25" w:rsidRDefault="004B2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...e...">
    <w:altName w:val="PMingLiU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1F31B" w14:textId="77777777" w:rsidR="004B2C25" w:rsidRDefault="004B2C25">
      <w:r>
        <w:separator/>
      </w:r>
    </w:p>
  </w:footnote>
  <w:footnote w:type="continuationSeparator" w:id="0">
    <w:p w14:paraId="40F78489" w14:textId="77777777" w:rsidR="004B2C25" w:rsidRDefault="004B2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FFD0B" w14:textId="77777777" w:rsidR="00765123" w:rsidRDefault="00765123">
    <w:pPr>
      <w:jc w:val="center"/>
      <w:rPr>
        <w:rFonts w:ascii="Verdana" w:eastAsia="標楷體" w:hAnsi="Verdana"/>
        <w:sz w:val="40"/>
        <w:szCs w:val="40"/>
        <w:lang w:eastAsia="zh-TW"/>
      </w:rPr>
    </w:pPr>
    <w:r>
      <w:rPr>
        <w:rFonts w:ascii="Verdana" w:eastAsia="標楷體" w:hAnsi="Verdana" w:cs="標楷體" w:hint="eastAsia"/>
        <w:sz w:val="40"/>
        <w:szCs w:val="40"/>
        <w:lang w:eastAsia="zh-TW"/>
      </w:rPr>
      <w:t>香港航空青年團</w:t>
    </w:r>
  </w:p>
  <w:p w14:paraId="502B5C2C" w14:textId="77777777" w:rsidR="00765123" w:rsidRDefault="00765123">
    <w:pPr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HONG KONG AIR CADET CORPS</w:t>
    </w:r>
  </w:p>
  <w:p w14:paraId="2A7BE146" w14:textId="77777777" w:rsidR="00765123" w:rsidRDefault="00765123">
    <w:pPr>
      <w:jc w:val="center"/>
      <w:rPr>
        <w:sz w:val="16"/>
        <w:szCs w:val="16"/>
      </w:rPr>
    </w:pPr>
    <w:r>
      <w:rPr>
        <w:sz w:val="16"/>
        <w:szCs w:val="16"/>
      </w:rPr>
      <w:t>Sung Wong Toi Road, Kowloon, Hong Kong</w:t>
    </w:r>
  </w:p>
  <w:p w14:paraId="6D7DF35F" w14:textId="77777777" w:rsidR="00765123" w:rsidRDefault="00765123">
    <w:pPr>
      <w:jc w:val="center"/>
      <w:rPr>
        <w:sz w:val="16"/>
        <w:szCs w:val="16"/>
      </w:rPr>
    </w:pPr>
    <w:r>
      <w:rPr>
        <w:sz w:val="16"/>
        <w:szCs w:val="16"/>
      </w:rPr>
      <w:t>Tel 852 2712 8900 Fax 852 2715 6944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76F87"/>
    <w:multiLevelType w:val="multilevel"/>
    <w:tmpl w:val="9BCEBC5C"/>
    <w:lvl w:ilvl="0">
      <w:start w:val="1"/>
      <w:numFmt w:val="bullet"/>
      <w:lvlText w:val=""/>
      <w:lvlJc w:val="left"/>
      <w:pPr>
        <w:tabs>
          <w:tab w:val="num" w:pos="1080"/>
        </w:tabs>
        <w:ind w:left="10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1" w15:restartNumberingAfterBreak="0">
    <w:nsid w:val="09146F3D"/>
    <w:multiLevelType w:val="hybridMultilevel"/>
    <w:tmpl w:val="A2B45F0A"/>
    <w:lvl w:ilvl="0" w:tplc="9EE09788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A115964"/>
    <w:multiLevelType w:val="hybridMultilevel"/>
    <w:tmpl w:val="D22ECA06"/>
    <w:lvl w:ilvl="0" w:tplc="CB46DFC2">
      <w:start w:val="1"/>
      <w:numFmt w:val="taiwaneseCountingThousand"/>
      <w:lvlText w:val="(%1)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8C611D"/>
    <w:multiLevelType w:val="hybridMultilevel"/>
    <w:tmpl w:val="B69C2BE2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00957F7"/>
    <w:multiLevelType w:val="hybridMultilevel"/>
    <w:tmpl w:val="D38C2F44"/>
    <w:lvl w:ilvl="0" w:tplc="714C04A2">
      <w:start w:val="1"/>
      <w:numFmt w:val="upperLetter"/>
      <w:lvlText w:val="%1."/>
      <w:lvlJc w:val="left"/>
      <w:pPr>
        <w:tabs>
          <w:tab w:val="num" w:pos="0"/>
        </w:tabs>
        <w:ind w:left="420" w:hanging="4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0B70004"/>
    <w:multiLevelType w:val="multilevel"/>
    <w:tmpl w:val="825805E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50"/>
        </w:tabs>
        <w:ind w:left="1350" w:hanging="3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10"/>
        </w:tabs>
        <w:ind w:left="2310" w:hanging="3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3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70"/>
        </w:tabs>
        <w:ind w:left="3270" w:hanging="39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39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30"/>
        </w:tabs>
        <w:ind w:left="4230" w:hanging="390"/>
      </w:pPr>
      <w:rPr>
        <w:rFonts w:hint="default"/>
      </w:rPr>
    </w:lvl>
  </w:abstractNum>
  <w:abstractNum w:abstractNumId="6" w15:restartNumberingAfterBreak="0">
    <w:nsid w:val="14EC652F"/>
    <w:multiLevelType w:val="multilevel"/>
    <w:tmpl w:val="4EB4CE6C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174B483F"/>
    <w:multiLevelType w:val="singleLevel"/>
    <w:tmpl w:val="A4303E24"/>
    <w:lvl w:ilvl="0">
      <w:start w:val="3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60E162E"/>
    <w:multiLevelType w:val="hybridMultilevel"/>
    <w:tmpl w:val="4FCE023C"/>
    <w:lvl w:ilvl="0" w:tplc="E67CD0A2">
      <w:start w:val="1"/>
      <w:numFmt w:val="bullet"/>
      <w:lvlText w:val="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9" w15:restartNumberingAfterBreak="0">
    <w:nsid w:val="2B371331"/>
    <w:multiLevelType w:val="hybridMultilevel"/>
    <w:tmpl w:val="841A3CE0"/>
    <w:lvl w:ilvl="0" w:tplc="3C09000F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2040" w:hanging="360"/>
      </w:pPr>
    </w:lvl>
    <w:lvl w:ilvl="2" w:tplc="3C09001B" w:tentative="1">
      <w:start w:val="1"/>
      <w:numFmt w:val="lowerRoman"/>
      <w:lvlText w:val="%3."/>
      <w:lvlJc w:val="right"/>
      <w:pPr>
        <w:ind w:left="2760" w:hanging="180"/>
      </w:pPr>
    </w:lvl>
    <w:lvl w:ilvl="3" w:tplc="3C09000F" w:tentative="1">
      <w:start w:val="1"/>
      <w:numFmt w:val="decimal"/>
      <w:lvlText w:val="%4."/>
      <w:lvlJc w:val="left"/>
      <w:pPr>
        <w:ind w:left="3480" w:hanging="360"/>
      </w:pPr>
    </w:lvl>
    <w:lvl w:ilvl="4" w:tplc="3C090019" w:tentative="1">
      <w:start w:val="1"/>
      <w:numFmt w:val="lowerLetter"/>
      <w:lvlText w:val="%5."/>
      <w:lvlJc w:val="left"/>
      <w:pPr>
        <w:ind w:left="4200" w:hanging="360"/>
      </w:pPr>
    </w:lvl>
    <w:lvl w:ilvl="5" w:tplc="3C09001B" w:tentative="1">
      <w:start w:val="1"/>
      <w:numFmt w:val="lowerRoman"/>
      <w:lvlText w:val="%6."/>
      <w:lvlJc w:val="right"/>
      <w:pPr>
        <w:ind w:left="4920" w:hanging="180"/>
      </w:pPr>
    </w:lvl>
    <w:lvl w:ilvl="6" w:tplc="3C09000F" w:tentative="1">
      <w:start w:val="1"/>
      <w:numFmt w:val="decimal"/>
      <w:lvlText w:val="%7."/>
      <w:lvlJc w:val="left"/>
      <w:pPr>
        <w:ind w:left="5640" w:hanging="360"/>
      </w:pPr>
    </w:lvl>
    <w:lvl w:ilvl="7" w:tplc="3C090019" w:tentative="1">
      <w:start w:val="1"/>
      <w:numFmt w:val="lowerLetter"/>
      <w:lvlText w:val="%8."/>
      <w:lvlJc w:val="left"/>
      <w:pPr>
        <w:ind w:left="6360" w:hanging="360"/>
      </w:pPr>
    </w:lvl>
    <w:lvl w:ilvl="8" w:tplc="3C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 w15:restartNumberingAfterBreak="0">
    <w:nsid w:val="2EC1560B"/>
    <w:multiLevelType w:val="hybridMultilevel"/>
    <w:tmpl w:val="74E870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36C6342"/>
    <w:multiLevelType w:val="multilevel"/>
    <w:tmpl w:val="8B12B1C0"/>
    <w:lvl w:ilvl="0">
      <w:start w:val="1"/>
      <w:numFmt w:val="bullet"/>
      <w:lvlText w:val=""/>
      <w:lvlJc w:val="left"/>
      <w:pPr>
        <w:tabs>
          <w:tab w:val="num" w:pos="1080"/>
        </w:tabs>
        <w:ind w:left="10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12" w15:restartNumberingAfterBreak="0">
    <w:nsid w:val="35454DDD"/>
    <w:multiLevelType w:val="hybridMultilevel"/>
    <w:tmpl w:val="94F884F6"/>
    <w:lvl w:ilvl="0" w:tplc="0409000F">
      <w:start w:val="1"/>
      <w:numFmt w:val="decimal"/>
      <w:lvlText w:val="%1."/>
      <w:lvlJc w:val="left"/>
      <w:pPr>
        <w:ind w:left="5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6" w:hanging="480"/>
      </w:pPr>
    </w:lvl>
    <w:lvl w:ilvl="2" w:tplc="0409001B" w:tentative="1">
      <w:start w:val="1"/>
      <w:numFmt w:val="lowerRoman"/>
      <w:lvlText w:val="%3."/>
      <w:lvlJc w:val="right"/>
      <w:pPr>
        <w:ind w:left="1546" w:hanging="480"/>
      </w:pPr>
    </w:lvl>
    <w:lvl w:ilvl="3" w:tplc="0409000F" w:tentative="1">
      <w:start w:val="1"/>
      <w:numFmt w:val="decimal"/>
      <w:lvlText w:val="%4."/>
      <w:lvlJc w:val="left"/>
      <w:pPr>
        <w:ind w:left="20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6" w:hanging="480"/>
      </w:pPr>
    </w:lvl>
    <w:lvl w:ilvl="5" w:tplc="0409001B" w:tentative="1">
      <w:start w:val="1"/>
      <w:numFmt w:val="lowerRoman"/>
      <w:lvlText w:val="%6."/>
      <w:lvlJc w:val="right"/>
      <w:pPr>
        <w:ind w:left="2986" w:hanging="480"/>
      </w:pPr>
    </w:lvl>
    <w:lvl w:ilvl="6" w:tplc="0409000F" w:tentative="1">
      <w:start w:val="1"/>
      <w:numFmt w:val="decimal"/>
      <w:lvlText w:val="%7."/>
      <w:lvlJc w:val="left"/>
      <w:pPr>
        <w:ind w:left="34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6" w:hanging="480"/>
      </w:pPr>
    </w:lvl>
    <w:lvl w:ilvl="8" w:tplc="0409001B" w:tentative="1">
      <w:start w:val="1"/>
      <w:numFmt w:val="lowerRoman"/>
      <w:lvlText w:val="%9."/>
      <w:lvlJc w:val="right"/>
      <w:pPr>
        <w:ind w:left="4426" w:hanging="480"/>
      </w:pPr>
    </w:lvl>
  </w:abstractNum>
  <w:abstractNum w:abstractNumId="13" w15:restartNumberingAfterBreak="0">
    <w:nsid w:val="3FEC789E"/>
    <w:multiLevelType w:val="hybridMultilevel"/>
    <w:tmpl w:val="1D4A29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07E6BC1"/>
    <w:multiLevelType w:val="multilevel"/>
    <w:tmpl w:val="549E9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184778"/>
    <w:multiLevelType w:val="hybridMultilevel"/>
    <w:tmpl w:val="EEC6E2FC"/>
    <w:lvl w:ilvl="0" w:tplc="E67CD0A2">
      <w:start w:val="1"/>
      <w:numFmt w:val="bullet"/>
      <w:lvlText w:val="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  <w:color w:val="auto"/>
        <w:sz w:val="20"/>
        <w:szCs w:val="20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439605B6"/>
    <w:multiLevelType w:val="hybridMultilevel"/>
    <w:tmpl w:val="EB9A32B8"/>
    <w:lvl w:ilvl="0" w:tplc="87AEB57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ACD57B2"/>
    <w:multiLevelType w:val="hybridMultilevel"/>
    <w:tmpl w:val="AA3E908A"/>
    <w:lvl w:ilvl="0" w:tplc="96CA560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560" w:hanging="360"/>
      </w:pPr>
    </w:lvl>
    <w:lvl w:ilvl="2" w:tplc="3C09001B" w:tentative="1">
      <w:start w:val="1"/>
      <w:numFmt w:val="lowerRoman"/>
      <w:lvlText w:val="%3."/>
      <w:lvlJc w:val="right"/>
      <w:pPr>
        <w:ind w:left="2280" w:hanging="180"/>
      </w:pPr>
    </w:lvl>
    <w:lvl w:ilvl="3" w:tplc="3C09000F" w:tentative="1">
      <w:start w:val="1"/>
      <w:numFmt w:val="decimal"/>
      <w:lvlText w:val="%4."/>
      <w:lvlJc w:val="left"/>
      <w:pPr>
        <w:ind w:left="3000" w:hanging="360"/>
      </w:pPr>
    </w:lvl>
    <w:lvl w:ilvl="4" w:tplc="3C090019" w:tentative="1">
      <w:start w:val="1"/>
      <w:numFmt w:val="lowerLetter"/>
      <w:lvlText w:val="%5."/>
      <w:lvlJc w:val="left"/>
      <w:pPr>
        <w:ind w:left="3720" w:hanging="360"/>
      </w:pPr>
    </w:lvl>
    <w:lvl w:ilvl="5" w:tplc="3C09001B" w:tentative="1">
      <w:start w:val="1"/>
      <w:numFmt w:val="lowerRoman"/>
      <w:lvlText w:val="%6."/>
      <w:lvlJc w:val="right"/>
      <w:pPr>
        <w:ind w:left="4440" w:hanging="180"/>
      </w:pPr>
    </w:lvl>
    <w:lvl w:ilvl="6" w:tplc="3C09000F" w:tentative="1">
      <w:start w:val="1"/>
      <w:numFmt w:val="decimal"/>
      <w:lvlText w:val="%7."/>
      <w:lvlJc w:val="left"/>
      <w:pPr>
        <w:ind w:left="5160" w:hanging="360"/>
      </w:pPr>
    </w:lvl>
    <w:lvl w:ilvl="7" w:tplc="3C090019" w:tentative="1">
      <w:start w:val="1"/>
      <w:numFmt w:val="lowerLetter"/>
      <w:lvlText w:val="%8."/>
      <w:lvlJc w:val="left"/>
      <w:pPr>
        <w:ind w:left="5880" w:hanging="360"/>
      </w:pPr>
    </w:lvl>
    <w:lvl w:ilvl="8" w:tplc="3C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4BA0776A"/>
    <w:multiLevelType w:val="multilevel"/>
    <w:tmpl w:val="0FE08890"/>
    <w:lvl w:ilvl="0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  <w:color w:val="auto"/>
        <w:sz w:val="20"/>
        <w:szCs w:val="20"/>
      </w:rPr>
    </w:lvl>
    <w:lvl w:ilvl="2">
      <w:start w:val="1"/>
      <w:numFmt w:val="bullet"/>
      <w:lvlText w:val="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</w:abstractNum>
  <w:abstractNum w:abstractNumId="19" w15:restartNumberingAfterBreak="0">
    <w:nsid w:val="56E0256F"/>
    <w:multiLevelType w:val="multilevel"/>
    <w:tmpl w:val="27B0E86A"/>
    <w:lvl w:ilvl="0">
      <w:start w:val="1"/>
      <w:numFmt w:val="bullet"/>
      <w:lvlText w:val=""/>
      <w:lvlJc w:val="left"/>
      <w:pPr>
        <w:tabs>
          <w:tab w:val="num" w:pos="1080"/>
        </w:tabs>
        <w:ind w:left="10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20" w15:restartNumberingAfterBreak="0">
    <w:nsid w:val="58741EC9"/>
    <w:multiLevelType w:val="hybridMultilevel"/>
    <w:tmpl w:val="9BCEBC5C"/>
    <w:lvl w:ilvl="0" w:tplc="66A663C4">
      <w:start w:val="1"/>
      <w:numFmt w:val="bullet"/>
      <w:lvlText w:val=""/>
      <w:lvlJc w:val="left"/>
      <w:pPr>
        <w:tabs>
          <w:tab w:val="num" w:pos="1080"/>
        </w:tabs>
        <w:ind w:left="10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21" w15:restartNumberingAfterBreak="0">
    <w:nsid w:val="595D1965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2" w15:restartNumberingAfterBreak="0">
    <w:nsid w:val="5AEF5ABE"/>
    <w:multiLevelType w:val="multilevel"/>
    <w:tmpl w:val="EEC6E2FC"/>
    <w:lvl w:ilvl="0">
      <w:start w:val="1"/>
      <w:numFmt w:val="bullet"/>
      <w:lvlText w:val="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3" w15:restartNumberingAfterBreak="0">
    <w:nsid w:val="5B5506B1"/>
    <w:multiLevelType w:val="hybridMultilevel"/>
    <w:tmpl w:val="56382394"/>
    <w:lvl w:ilvl="0" w:tplc="B3A8D7CC">
      <w:start w:val="4"/>
      <w:numFmt w:val="decimal"/>
      <w:lvlText w:val="%1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4" w15:restartNumberingAfterBreak="0">
    <w:nsid w:val="602B0D4D"/>
    <w:multiLevelType w:val="multilevel"/>
    <w:tmpl w:val="0FE08890"/>
    <w:lvl w:ilvl="0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  <w:color w:val="auto"/>
        <w:sz w:val="20"/>
        <w:szCs w:val="20"/>
      </w:rPr>
    </w:lvl>
    <w:lvl w:ilvl="2">
      <w:start w:val="1"/>
      <w:numFmt w:val="bullet"/>
      <w:lvlText w:val="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</w:abstractNum>
  <w:abstractNum w:abstractNumId="25" w15:restartNumberingAfterBreak="0">
    <w:nsid w:val="60BA7B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6" w15:restartNumberingAfterBreak="0">
    <w:nsid w:val="642F2CCF"/>
    <w:multiLevelType w:val="hybridMultilevel"/>
    <w:tmpl w:val="8B12B1C0"/>
    <w:lvl w:ilvl="0" w:tplc="66A663C4">
      <w:start w:val="1"/>
      <w:numFmt w:val="bullet"/>
      <w:lvlText w:val=""/>
      <w:lvlJc w:val="left"/>
      <w:pPr>
        <w:tabs>
          <w:tab w:val="num" w:pos="1080"/>
        </w:tabs>
        <w:ind w:left="10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27" w15:restartNumberingAfterBreak="0">
    <w:nsid w:val="67626EE0"/>
    <w:multiLevelType w:val="multilevel"/>
    <w:tmpl w:val="825805E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50"/>
        </w:tabs>
        <w:ind w:left="1350" w:hanging="3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10"/>
        </w:tabs>
        <w:ind w:left="2310" w:hanging="3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3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70"/>
        </w:tabs>
        <w:ind w:left="3270" w:hanging="39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39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30"/>
        </w:tabs>
        <w:ind w:left="4230" w:hanging="390"/>
      </w:pPr>
      <w:rPr>
        <w:rFonts w:hint="default"/>
      </w:rPr>
    </w:lvl>
  </w:abstractNum>
  <w:abstractNum w:abstractNumId="28" w15:restartNumberingAfterBreak="0">
    <w:nsid w:val="68BE0312"/>
    <w:multiLevelType w:val="hybridMultilevel"/>
    <w:tmpl w:val="14263A7E"/>
    <w:lvl w:ilvl="0" w:tplc="9EE09788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  <w:sz w:val="20"/>
        <w:szCs w:val="20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  <w:color w:val="auto"/>
        <w:sz w:val="20"/>
        <w:szCs w:val="20"/>
      </w:rPr>
    </w:lvl>
    <w:lvl w:ilvl="2" w:tplc="04090005" w:tentative="1">
      <w:start w:val="1"/>
      <w:numFmt w:val="bullet"/>
      <w:lvlText w:val="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</w:abstractNum>
  <w:abstractNum w:abstractNumId="29" w15:restartNumberingAfterBreak="0">
    <w:nsid w:val="6F88139A"/>
    <w:multiLevelType w:val="multilevel"/>
    <w:tmpl w:val="490CDB8A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50"/>
        </w:tabs>
        <w:ind w:left="1350" w:hanging="3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10"/>
        </w:tabs>
        <w:ind w:left="2310" w:hanging="39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90"/>
        </w:tabs>
        <w:ind w:left="2790" w:hanging="39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70"/>
        </w:tabs>
        <w:ind w:left="3270" w:hanging="39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750"/>
        </w:tabs>
        <w:ind w:left="3750" w:hanging="39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30"/>
        </w:tabs>
        <w:ind w:left="4230" w:hanging="390"/>
      </w:pPr>
      <w:rPr>
        <w:rFonts w:hint="default"/>
      </w:rPr>
    </w:lvl>
  </w:abstractNum>
  <w:abstractNum w:abstractNumId="30" w15:restartNumberingAfterBreak="0">
    <w:nsid w:val="705C3BBB"/>
    <w:multiLevelType w:val="hybridMultilevel"/>
    <w:tmpl w:val="8026B084"/>
    <w:lvl w:ilvl="0" w:tplc="9EE09788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  <w:sz w:val="20"/>
        <w:szCs w:val="20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  <w:color w:val="auto"/>
        <w:sz w:val="20"/>
        <w:szCs w:val="20"/>
      </w:rPr>
    </w:lvl>
    <w:lvl w:ilvl="2" w:tplc="04090005" w:tentative="1">
      <w:start w:val="1"/>
      <w:numFmt w:val="bullet"/>
      <w:lvlText w:val="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</w:abstractNum>
  <w:abstractNum w:abstractNumId="31" w15:restartNumberingAfterBreak="0">
    <w:nsid w:val="71D12776"/>
    <w:multiLevelType w:val="hybridMultilevel"/>
    <w:tmpl w:val="0FE08890"/>
    <w:lvl w:ilvl="0" w:tplc="E67CD0A2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  <w:sz w:val="20"/>
        <w:szCs w:val="20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  <w:color w:val="auto"/>
        <w:sz w:val="20"/>
        <w:szCs w:val="20"/>
      </w:rPr>
    </w:lvl>
    <w:lvl w:ilvl="2" w:tplc="04090005" w:tentative="1">
      <w:start w:val="1"/>
      <w:numFmt w:val="bullet"/>
      <w:lvlText w:val="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</w:abstractNum>
  <w:abstractNum w:abstractNumId="32" w15:restartNumberingAfterBreak="0">
    <w:nsid w:val="754C2FEC"/>
    <w:multiLevelType w:val="hybridMultilevel"/>
    <w:tmpl w:val="4EB4CE6C"/>
    <w:lvl w:ilvl="0" w:tplc="04090007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3" w15:restartNumberingAfterBreak="0">
    <w:nsid w:val="76C23B73"/>
    <w:multiLevelType w:val="hybridMultilevel"/>
    <w:tmpl w:val="C9D4450A"/>
    <w:lvl w:ilvl="0" w:tplc="78EA489A">
      <w:start w:val="1"/>
      <w:numFmt w:val="decimal"/>
      <w:lvlText w:val="%1."/>
      <w:lvlJc w:val="left"/>
      <w:pPr>
        <w:tabs>
          <w:tab w:val="num" w:pos="1170"/>
        </w:tabs>
        <w:ind w:left="1170" w:hanging="10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4" w15:restartNumberingAfterBreak="0">
    <w:nsid w:val="7DAB5228"/>
    <w:multiLevelType w:val="multilevel"/>
    <w:tmpl w:val="B69C2BE2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5" w15:restartNumberingAfterBreak="0">
    <w:nsid w:val="7E1B34D7"/>
    <w:multiLevelType w:val="hybridMultilevel"/>
    <w:tmpl w:val="841A3CE0"/>
    <w:lvl w:ilvl="0" w:tplc="3C09000F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2040" w:hanging="360"/>
      </w:pPr>
    </w:lvl>
    <w:lvl w:ilvl="2" w:tplc="3C09001B" w:tentative="1">
      <w:start w:val="1"/>
      <w:numFmt w:val="lowerRoman"/>
      <w:lvlText w:val="%3."/>
      <w:lvlJc w:val="right"/>
      <w:pPr>
        <w:ind w:left="2760" w:hanging="180"/>
      </w:pPr>
    </w:lvl>
    <w:lvl w:ilvl="3" w:tplc="3C09000F" w:tentative="1">
      <w:start w:val="1"/>
      <w:numFmt w:val="decimal"/>
      <w:lvlText w:val="%4."/>
      <w:lvlJc w:val="left"/>
      <w:pPr>
        <w:ind w:left="3480" w:hanging="360"/>
      </w:pPr>
    </w:lvl>
    <w:lvl w:ilvl="4" w:tplc="3C090019" w:tentative="1">
      <w:start w:val="1"/>
      <w:numFmt w:val="lowerLetter"/>
      <w:lvlText w:val="%5."/>
      <w:lvlJc w:val="left"/>
      <w:pPr>
        <w:ind w:left="4200" w:hanging="360"/>
      </w:pPr>
    </w:lvl>
    <w:lvl w:ilvl="5" w:tplc="3C09001B" w:tentative="1">
      <w:start w:val="1"/>
      <w:numFmt w:val="lowerRoman"/>
      <w:lvlText w:val="%6."/>
      <w:lvlJc w:val="right"/>
      <w:pPr>
        <w:ind w:left="4920" w:hanging="180"/>
      </w:pPr>
    </w:lvl>
    <w:lvl w:ilvl="6" w:tplc="3C09000F" w:tentative="1">
      <w:start w:val="1"/>
      <w:numFmt w:val="decimal"/>
      <w:lvlText w:val="%7."/>
      <w:lvlJc w:val="left"/>
      <w:pPr>
        <w:ind w:left="5640" w:hanging="360"/>
      </w:pPr>
    </w:lvl>
    <w:lvl w:ilvl="7" w:tplc="3C090019" w:tentative="1">
      <w:start w:val="1"/>
      <w:numFmt w:val="lowerLetter"/>
      <w:lvlText w:val="%8."/>
      <w:lvlJc w:val="left"/>
      <w:pPr>
        <w:ind w:left="6360" w:hanging="360"/>
      </w:pPr>
    </w:lvl>
    <w:lvl w:ilvl="8" w:tplc="3C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6" w15:restartNumberingAfterBreak="0">
    <w:nsid w:val="7F0F2B70"/>
    <w:multiLevelType w:val="hybridMultilevel"/>
    <w:tmpl w:val="27B0E86A"/>
    <w:lvl w:ilvl="0" w:tplc="4806671C">
      <w:start w:val="1"/>
      <w:numFmt w:val="bullet"/>
      <w:lvlText w:val=""/>
      <w:lvlJc w:val="left"/>
      <w:pPr>
        <w:tabs>
          <w:tab w:val="num" w:pos="1080"/>
        </w:tabs>
        <w:ind w:left="10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27"/>
  </w:num>
  <w:num w:numId="4">
    <w:abstractNumId w:val="21"/>
  </w:num>
  <w:num w:numId="5">
    <w:abstractNumId w:val="29"/>
  </w:num>
  <w:num w:numId="6">
    <w:abstractNumId w:val="7"/>
  </w:num>
  <w:num w:numId="7">
    <w:abstractNumId w:val="16"/>
  </w:num>
  <w:num w:numId="8">
    <w:abstractNumId w:val="23"/>
  </w:num>
  <w:num w:numId="9">
    <w:abstractNumId w:val="33"/>
  </w:num>
  <w:num w:numId="10">
    <w:abstractNumId w:val="13"/>
  </w:num>
  <w:num w:numId="11">
    <w:abstractNumId w:val="3"/>
  </w:num>
  <w:num w:numId="12">
    <w:abstractNumId w:val="34"/>
  </w:num>
  <w:num w:numId="13">
    <w:abstractNumId w:val="32"/>
  </w:num>
  <w:num w:numId="14">
    <w:abstractNumId w:val="6"/>
  </w:num>
  <w:num w:numId="15">
    <w:abstractNumId w:val="36"/>
  </w:num>
  <w:num w:numId="16">
    <w:abstractNumId w:val="19"/>
  </w:num>
  <w:num w:numId="17">
    <w:abstractNumId w:val="20"/>
  </w:num>
  <w:num w:numId="18">
    <w:abstractNumId w:val="0"/>
  </w:num>
  <w:num w:numId="19">
    <w:abstractNumId w:val="26"/>
  </w:num>
  <w:num w:numId="20">
    <w:abstractNumId w:val="11"/>
  </w:num>
  <w:num w:numId="21">
    <w:abstractNumId w:val="8"/>
  </w:num>
  <w:num w:numId="22">
    <w:abstractNumId w:val="15"/>
  </w:num>
  <w:num w:numId="23">
    <w:abstractNumId w:val="22"/>
  </w:num>
  <w:num w:numId="24">
    <w:abstractNumId w:val="31"/>
  </w:num>
  <w:num w:numId="25">
    <w:abstractNumId w:val="24"/>
  </w:num>
  <w:num w:numId="26">
    <w:abstractNumId w:val="28"/>
  </w:num>
  <w:num w:numId="27">
    <w:abstractNumId w:val="18"/>
  </w:num>
  <w:num w:numId="28">
    <w:abstractNumId w:val="30"/>
  </w:num>
  <w:num w:numId="29">
    <w:abstractNumId w:val="1"/>
  </w:num>
  <w:num w:numId="30">
    <w:abstractNumId w:val="14"/>
  </w:num>
  <w:num w:numId="31">
    <w:abstractNumId w:val="2"/>
  </w:num>
  <w:num w:numId="32">
    <w:abstractNumId w:val="17"/>
  </w:num>
  <w:num w:numId="33">
    <w:abstractNumId w:val="12"/>
  </w:num>
  <w:num w:numId="34">
    <w:abstractNumId w:val="35"/>
  </w:num>
  <w:num w:numId="35">
    <w:abstractNumId w:val="9"/>
  </w:num>
  <w:num w:numId="36">
    <w:abstractNumId w:val="10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?[{"/>
  <w:noLineBreaksBefore w:lang="zh-TW" w:val="!),.:;?]}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2DF"/>
    <w:rsid w:val="00042EF3"/>
    <w:rsid w:val="0006200B"/>
    <w:rsid w:val="0006519F"/>
    <w:rsid w:val="000674F9"/>
    <w:rsid w:val="00072FA5"/>
    <w:rsid w:val="00091D39"/>
    <w:rsid w:val="000B2596"/>
    <w:rsid w:val="000D2D12"/>
    <w:rsid w:val="000F48F2"/>
    <w:rsid w:val="001517B7"/>
    <w:rsid w:val="001523BB"/>
    <w:rsid w:val="0016562D"/>
    <w:rsid w:val="001B1E6F"/>
    <w:rsid w:val="001F53B9"/>
    <w:rsid w:val="00220832"/>
    <w:rsid w:val="002404A8"/>
    <w:rsid w:val="002600A2"/>
    <w:rsid w:val="002B65A7"/>
    <w:rsid w:val="00305EF6"/>
    <w:rsid w:val="00357C15"/>
    <w:rsid w:val="00385205"/>
    <w:rsid w:val="003E2A02"/>
    <w:rsid w:val="003E5416"/>
    <w:rsid w:val="004148FB"/>
    <w:rsid w:val="00456699"/>
    <w:rsid w:val="00463D54"/>
    <w:rsid w:val="00491DEA"/>
    <w:rsid w:val="004B2C25"/>
    <w:rsid w:val="004B72B2"/>
    <w:rsid w:val="004D14C3"/>
    <w:rsid w:val="00526D23"/>
    <w:rsid w:val="00553A81"/>
    <w:rsid w:val="00562139"/>
    <w:rsid w:val="0056414B"/>
    <w:rsid w:val="005B7A0D"/>
    <w:rsid w:val="005D04D7"/>
    <w:rsid w:val="005D4C6B"/>
    <w:rsid w:val="005F159B"/>
    <w:rsid w:val="006126BB"/>
    <w:rsid w:val="00642A1B"/>
    <w:rsid w:val="0065074E"/>
    <w:rsid w:val="00652E8D"/>
    <w:rsid w:val="00687E1E"/>
    <w:rsid w:val="006C4821"/>
    <w:rsid w:val="006D343C"/>
    <w:rsid w:val="006E675B"/>
    <w:rsid w:val="006F6515"/>
    <w:rsid w:val="0070057E"/>
    <w:rsid w:val="00722466"/>
    <w:rsid w:val="00745E6F"/>
    <w:rsid w:val="0075638B"/>
    <w:rsid w:val="00760A44"/>
    <w:rsid w:val="00760FA9"/>
    <w:rsid w:val="00765123"/>
    <w:rsid w:val="0077374B"/>
    <w:rsid w:val="00794443"/>
    <w:rsid w:val="007B30EE"/>
    <w:rsid w:val="007D0AE1"/>
    <w:rsid w:val="00824831"/>
    <w:rsid w:val="00832F59"/>
    <w:rsid w:val="008372DF"/>
    <w:rsid w:val="00837903"/>
    <w:rsid w:val="008A0329"/>
    <w:rsid w:val="008A4658"/>
    <w:rsid w:val="008D5A61"/>
    <w:rsid w:val="00901FCA"/>
    <w:rsid w:val="00926056"/>
    <w:rsid w:val="0099114E"/>
    <w:rsid w:val="009B6F4C"/>
    <w:rsid w:val="009F1D58"/>
    <w:rsid w:val="00A10660"/>
    <w:rsid w:val="00A17A64"/>
    <w:rsid w:val="00A248E6"/>
    <w:rsid w:val="00A34FC1"/>
    <w:rsid w:val="00A925B2"/>
    <w:rsid w:val="00AD7CC7"/>
    <w:rsid w:val="00B12A3A"/>
    <w:rsid w:val="00BD2A55"/>
    <w:rsid w:val="00C07E6B"/>
    <w:rsid w:val="00C217A5"/>
    <w:rsid w:val="00CD644A"/>
    <w:rsid w:val="00CF7D1F"/>
    <w:rsid w:val="00D1338A"/>
    <w:rsid w:val="00DA14FF"/>
    <w:rsid w:val="00DA2395"/>
    <w:rsid w:val="00DC05FD"/>
    <w:rsid w:val="00DC2915"/>
    <w:rsid w:val="00DD2709"/>
    <w:rsid w:val="00DE6C79"/>
    <w:rsid w:val="00EB7753"/>
    <w:rsid w:val="00EC5497"/>
    <w:rsid w:val="00F02AAD"/>
    <w:rsid w:val="00F52573"/>
    <w:rsid w:val="00F57A5C"/>
    <w:rsid w:val="00F66C3A"/>
    <w:rsid w:val="00F72E2D"/>
    <w:rsid w:val="00F86A12"/>
    <w:rsid w:val="00F94E70"/>
    <w:rsid w:val="00FA04E7"/>
    <w:rsid w:val="00FA2E77"/>
    <w:rsid w:val="00FB05EC"/>
    <w:rsid w:val="00FE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1FFB4EE"/>
  <w15:chartTrackingRefBased/>
  <w15:docId w15:val="{85E26E88-5C95-4954-8D9E-8B7F8F3D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HK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Indent"/>
    <w:qFormat/>
    <w:pPr>
      <w:keepNext/>
      <w:jc w:val="center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spacing w:line="720" w:lineRule="auto"/>
      <w:outlineLvl w:val="2"/>
    </w:pPr>
    <w:rPr>
      <w:rFonts w:ascii="Arial" w:hAnsi="Arial" w:cs="Arial"/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ind w:leftChars="50" w:left="120"/>
      <w:jc w:val="center"/>
      <w:outlineLvl w:val="3"/>
    </w:pPr>
    <w:rPr>
      <w:b/>
      <w:bCs/>
      <w:sz w:val="22"/>
      <w:szCs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2"/>
      <w:szCs w:val="20"/>
    </w:rPr>
  </w:style>
  <w:style w:type="paragraph" w:styleId="Heading6">
    <w:name w:val="heading 6"/>
    <w:basedOn w:val="Normal"/>
    <w:next w:val="Normal"/>
    <w:qFormat/>
    <w:pPr>
      <w:keepNext/>
      <w:ind w:leftChars="-11" w:left="-26"/>
      <w:jc w:val="center"/>
      <w:outlineLvl w:val="5"/>
    </w:pPr>
    <w:rPr>
      <w:b/>
      <w:bCs/>
      <w:sz w:val="22"/>
      <w:szCs w:val="20"/>
      <w:lang w:eastAsia="zh-TW"/>
    </w:rPr>
  </w:style>
  <w:style w:type="paragraph" w:styleId="Heading7">
    <w:name w:val="heading 7"/>
    <w:basedOn w:val="Normal"/>
    <w:next w:val="Normal"/>
    <w:qFormat/>
    <w:pPr>
      <w:keepNext/>
      <w:spacing w:line="240" w:lineRule="exact"/>
      <w:ind w:leftChars="-250" w:left="-600" w:firstLine="720"/>
      <w:jc w:val="both"/>
      <w:outlineLvl w:val="6"/>
    </w:pPr>
    <w:rPr>
      <w:i/>
      <w:iCs/>
      <w:sz w:val="22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pPr>
      <w:ind w:left="480"/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semiHidden/>
  </w:style>
  <w:style w:type="character" w:styleId="Strong">
    <w:name w:val="Strong"/>
    <w:qFormat/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widowControl/>
      <w:ind w:left="2160" w:hanging="2160"/>
    </w:pPr>
    <w:rPr>
      <w:kern w:val="0"/>
      <w:lang w:eastAsia="zh-TW"/>
    </w:rPr>
  </w:style>
  <w:style w:type="paragraph" w:styleId="BodyText">
    <w:name w:val="Body Text"/>
    <w:basedOn w:val="Normal"/>
    <w:semiHidden/>
    <w:pPr>
      <w:spacing w:line="240" w:lineRule="exact"/>
      <w:jc w:val="both"/>
    </w:pPr>
    <w:rPr>
      <w:lang w:eastAsia="zh-TW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Indent2">
    <w:name w:val="Body Text Indent 2"/>
    <w:basedOn w:val="Normal"/>
    <w:semiHidden/>
    <w:pPr>
      <w:spacing w:line="240" w:lineRule="exact"/>
      <w:ind w:leftChars="350" w:left="840"/>
      <w:jc w:val="both"/>
    </w:pPr>
    <w:rPr>
      <w:lang w:eastAsia="zh-TW"/>
    </w:rPr>
  </w:style>
  <w:style w:type="paragraph" w:styleId="BodyTextIndent3">
    <w:name w:val="Body Text Indent 3"/>
    <w:basedOn w:val="Normal"/>
    <w:semiHidden/>
    <w:pPr>
      <w:spacing w:line="240" w:lineRule="exact"/>
      <w:ind w:firstLine="480"/>
      <w:jc w:val="both"/>
    </w:pPr>
    <w:rPr>
      <w:szCs w:val="23"/>
    </w:rPr>
  </w:style>
  <w:style w:type="paragraph" w:styleId="NormalWeb">
    <w:name w:val="Normal (Web)"/>
    <w:basedOn w:val="Normal"/>
    <w:semiHidden/>
    <w:pPr>
      <w:widowControl/>
      <w:spacing w:before="100" w:beforeAutospacing="1" w:after="100" w:afterAutospacing="1"/>
    </w:pPr>
    <w:rPr>
      <w:kern w:val="0"/>
      <w:lang w:val="en-GB" w:eastAsia="zh-CN"/>
    </w:rPr>
  </w:style>
  <w:style w:type="paragraph" w:customStyle="1" w:styleId="BalloonText1">
    <w:name w:val="Balloon Text1"/>
    <w:basedOn w:val="Normal"/>
    <w:semiHidden/>
    <w:rPr>
      <w:rFonts w:ascii="Arial" w:hAnsi="Arial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customStyle="1" w:styleId="ecx072411203-06082011">
    <w:name w:val="ecx072411203-06082011"/>
    <w:basedOn w:val="DefaultParagraphFont"/>
  </w:style>
  <w:style w:type="paragraph" w:customStyle="1" w:styleId="ecxmsonormal">
    <w:name w:val="ecxmsonormal"/>
    <w:basedOn w:val="Normal"/>
    <w:pPr>
      <w:widowControl/>
      <w:spacing w:after="324"/>
    </w:pPr>
    <w:rPr>
      <w:rFonts w:ascii="新細明體" w:hAnsi="新細明體" w:cs="新細明體"/>
      <w:kern w:val="0"/>
      <w:lang w:eastAsia="zh-TW"/>
    </w:rPr>
  </w:style>
  <w:style w:type="paragraph" w:customStyle="1" w:styleId="a">
    <w:name w:val=".."/>
    <w:basedOn w:val="Default"/>
    <w:next w:val="Default"/>
    <w:rPr>
      <w:rFonts w:ascii="....e..." w:eastAsia="....e..."/>
      <w:color w:val="auto"/>
    </w:rPr>
  </w:style>
  <w:style w:type="character" w:customStyle="1" w:styleId="ecxapple-style-span">
    <w:name w:val="ecxapple-style-span"/>
    <w:basedOn w:val="DefaultParagraphFont"/>
  </w:style>
  <w:style w:type="paragraph" w:styleId="Date">
    <w:name w:val="Date"/>
    <w:basedOn w:val="Normal"/>
    <w:next w:val="Normal"/>
    <w:semiHidden/>
    <w:unhideWhenUsed/>
    <w:pPr>
      <w:jc w:val="right"/>
    </w:pPr>
  </w:style>
  <w:style w:type="character" w:customStyle="1" w:styleId="CharChar">
    <w:name w:val="Char Char"/>
    <w:semiHidden/>
    <w:rPr>
      <w:kern w:val="2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17A64"/>
    <w:rPr>
      <w:color w:val="605E5C"/>
      <w:shd w:val="clear" w:color="auto" w:fill="E1DFDD"/>
    </w:rPr>
  </w:style>
  <w:style w:type="table" w:styleId="TableGrid">
    <w:name w:val="Table Grid"/>
    <w:basedOn w:val="TableNormal"/>
    <w:rsid w:val="00220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D5A61"/>
    <w:pPr>
      <w:autoSpaceDE w:val="0"/>
      <w:autoSpaceDN w:val="0"/>
      <w:spacing w:line="253" w:lineRule="exact"/>
      <w:jc w:val="center"/>
    </w:pPr>
    <w:rPr>
      <w:rFonts w:eastAsia="Times New Roman"/>
      <w:kern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824831"/>
    <w:pPr>
      <w:ind w:left="720"/>
      <w:contextualSpacing/>
    </w:pPr>
  </w:style>
  <w:style w:type="paragraph" w:styleId="Title">
    <w:name w:val="Title"/>
    <w:basedOn w:val="Normal"/>
    <w:link w:val="TitleChar"/>
    <w:qFormat/>
    <w:rsid w:val="00B12A3A"/>
    <w:pPr>
      <w:tabs>
        <w:tab w:val="left" w:pos="3220"/>
        <w:tab w:val="center" w:pos="6500"/>
      </w:tabs>
      <w:adjustRightInd w:val="0"/>
      <w:spacing w:line="360" w:lineRule="atLeast"/>
      <w:jc w:val="center"/>
      <w:textAlignment w:val="baseline"/>
    </w:pPr>
    <w:rPr>
      <w:b/>
      <w:kern w:val="0"/>
      <w:sz w:val="32"/>
      <w:szCs w:val="20"/>
      <w:lang w:eastAsia="zh-TW"/>
    </w:rPr>
  </w:style>
  <w:style w:type="character" w:customStyle="1" w:styleId="TitleChar">
    <w:name w:val="Title Char"/>
    <w:basedOn w:val="DefaultParagraphFont"/>
    <w:link w:val="Title"/>
    <w:rsid w:val="00B12A3A"/>
    <w:rPr>
      <w:b/>
      <w:sz w:val="32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911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9114E"/>
    <w:rPr>
      <w:kern w:val="2"/>
      <w:sz w:val="24"/>
      <w:szCs w:val="24"/>
      <w:lang w:val="en-US" w:eastAsia="en-US"/>
    </w:rPr>
  </w:style>
  <w:style w:type="character" w:customStyle="1" w:styleId="routing">
    <w:name w:val="routing"/>
    <w:basedOn w:val="DefaultParagraphFont"/>
    <w:rsid w:val="00991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C8C94D-DE29-40C5-A680-70AEB95B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1187</Words>
  <Characters>450</Characters>
  <Application>Microsoft Office Word</Application>
  <DocSecurity>0</DocSecurity>
  <Lines>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IACE 2000 Committee Meeting</vt:lpstr>
    </vt:vector>
  </TitlesOfParts>
  <Company>Home</Company>
  <LinksUpToDate>false</LinksUpToDate>
  <CharactersWithSpaces>1634</CharactersWithSpaces>
  <SharedDoc>false</SharedDoc>
  <HLinks>
    <vt:vector size="12" baseType="variant">
      <vt:variant>
        <vt:i4>720952</vt:i4>
      </vt:variant>
      <vt:variant>
        <vt:i4>3</vt:i4>
      </vt:variant>
      <vt:variant>
        <vt:i4>0</vt:i4>
      </vt:variant>
      <vt:variant>
        <vt:i4>5</vt:i4>
      </vt:variant>
      <vt:variant>
        <vt:lpwstr>mailto:hkaccocieu@gmail.com</vt:lpwstr>
      </vt:variant>
      <vt:variant>
        <vt:lpwstr/>
      </vt:variant>
      <vt:variant>
        <vt:i4>720952</vt:i4>
      </vt:variant>
      <vt:variant>
        <vt:i4>0</vt:i4>
      </vt:variant>
      <vt:variant>
        <vt:i4>0</vt:i4>
      </vt:variant>
      <vt:variant>
        <vt:i4>5</vt:i4>
      </vt:variant>
      <vt:variant>
        <vt:lpwstr>mailto:hkaccocieu@gmail.com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IACE 2000 Committee Meeting</dc:title>
  <dc:subject/>
  <dc:creator>Brenda Chan</dc:creator>
  <cp:keywords/>
  <cp:lastModifiedBy>AO</cp:lastModifiedBy>
  <cp:revision>22</cp:revision>
  <cp:lastPrinted>2009-04-03T10:25:00Z</cp:lastPrinted>
  <dcterms:created xsi:type="dcterms:W3CDTF">2023-04-19T14:53:00Z</dcterms:created>
  <dcterms:modified xsi:type="dcterms:W3CDTF">2023-06-28T12:11:00Z</dcterms:modified>
</cp:coreProperties>
</file>